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0B9" w14:textId="1004FFBA" w:rsidR="005858CE" w:rsidRPr="00837442" w:rsidRDefault="001038A7" w:rsidP="00D0574E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7442">
        <w:rPr>
          <w:rFonts w:ascii="Cambria" w:hAnsi="Cambria"/>
          <w:b/>
          <w:bCs/>
          <w:sz w:val="24"/>
          <w:szCs w:val="24"/>
        </w:rPr>
        <w:t>UCHWAŁA NR ……..</w:t>
      </w:r>
    </w:p>
    <w:p w14:paraId="02CA87AD" w14:textId="4C5C938F" w:rsidR="001038A7" w:rsidRPr="00837442" w:rsidRDefault="001038A7" w:rsidP="00D0574E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7442">
        <w:rPr>
          <w:rFonts w:ascii="Cambria" w:hAnsi="Cambria"/>
          <w:b/>
          <w:bCs/>
          <w:sz w:val="24"/>
          <w:szCs w:val="24"/>
        </w:rPr>
        <w:t>RADY MIASTA GDYNI</w:t>
      </w:r>
    </w:p>
    <w:p w14:paraId="06345A82" w14:textId="041F50E7" w:rsidR="001038A7" w:rsidRPr="00837442" w:rsidRDefault="001038A7" w:rsidP="00D0574E">
      <w:pPr>
        <w:spacing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837442">
        <w:rPr>
          <w:rFonts w:ascii="Cambria" w:hAnsi="Cambria"/>
          <w:b/>
          <w:bCs/>
          <w:sz w:val="24"/>
          <w:szCs w:val="24"/>
        </w:rPr>
        <w:t>z dnia …….. 2024 r.</w:t>
      </w:r>
    </w:p>
    <w:p w14:paraId="0E371780" w14:textId="69A7BF6F" w:rsidR="001038A7" w:rsidRPr="00837442" w:rsidRDefault="001038A7" w:rsidP="00837442">
      <w:pPr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837442">
        <w:rPr>
          <w:rFonts w:ascii="Cambria" w:hAnsi="Cambria"/>
          <w:b/>
          <w:bCs/>
          <w:sz w:val="24"/>
          <w:szCs w:val="24"/>
        </w:rPr>
        <w:t>w sprawie powołania komisji doraźnej Rady Miasta Gdyni</w:t>
      </w:r>
    </w:p>
    <w:p w14:paraId="2F797CFD" w14:textId="77777777" w:rsidR="00D0574E" w:rsidRPr="00837442" w:rsidRDefault="00D0574E" w:rsidP="00D0574E">
      <w:pPr>
        <w:spacing w:line="240" w:lineRule="auto"/>
        <w:rPr>
          <w:rFonts w:ascii="Cambria" w:hAnsi="Cambria"/>
          <w:sz w:val="24"/>
          <w:szCs w:val="24"/>
        </w:rPr>
      </w:pPr>
    </w:p>
    <w:p w14:paraId="5F7D8BBC" w14:textId="06E1DD4E" w:rsidR="00D0574E" w:rsidRPr="00837442" w:rsidRDefault="00D0574E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 w:cs="Cambria"/>
          <w:bCs/>
          <w:color w:val="000000"/>
          <w:sz w:val="24"/>
          <w:szCs w:val="24"/>
          <w:lang w:eastAsia="ar-SA"/>
        </w:rPr>
        <w:t xml:space="preserve">Na podstawie art. 21 </w:t>
      </w:r>
      <w:r w:rsidRPr="00837442">
        <w:rPr>
          <w:rFonts w:ascii="Cambria" w:hAnsi="Cambria" w:cs="Cambria"/>
          <w:color w:val="000000"/>
          <w:sz w:val="24"/>
          <w:szCs w:val="24"/>
        </w:rPr>
        <w:t xml:space="preserve">ust. 1 ustawy z dnia 8 marca 1990 r. o samorządzie gminnym </w:t>
      </w:r>
      <w:r w:rsidR="00837442" w:rsidRPr="00837442">
        <w:rPr>
          <w:rFonts w:ascii="Cambria" w:hAnsi="Cambria"/>
          <w:color w:val="000000"/>
          <w:sz w:val="24"/>
          <w:szCs w:val="24"/>
        </w:rPr>
        <w:t xml:space="preserve">(t. j. </w:t>
      </w:r>
      <w:hyperlink r:id="rId6" w:anchor="/act/16793509/2265958?directHit=true&amp;directHitQuery=usg" w:history="1">
        <w:r w:rsidR="00837442" w:rsidRPr="00837442">
          <w:rPr>
            <w:rStyle w:val="Hipercze"/>
            <w:rFonts w:ascii="Cambria" w:hAnsi="Cambria"/>
            <w:color w:val="000000"/>
            <w:sz w:val="24"/>
            <w:szCs w:val="24"/>
            <w:u w:val="none"/>
          </w:rPr>
          <w:t>Dz.U. z 2024 r. poz.</w:t>
        </w:r>
        <w:r w:rsidR="00837442" w:rsidRPr="00837442">
          <w:rPr>
            <w:rStyle w:val="Hipercze"/>
            <w:rFonts w:ascii="Cambria" w:hAnsi="Cambria"/>
            <w:color w:val="000000"/>
            <w:sz w:val="24"/>
            <w:szCs w:val="24"/>
          </w:rPr>
          <w:t xml:space="preserve"> </w:t>
        </w:r>
      </w:hyperlink>
      <w:r w:rsidR="00837442" w:rsidRPr="00837442">
        <w:rPr>
          <w:rFonts w:ascii="Cambria" w:hAnsi="Cambria"/>
          <w:sz w:val="24"/>
          <w:szCs w:val="24"/>
        </w:rPr>
        <w:t>609</w:t>
      </w:r>
      <w:r w:rsidR="00837442" w:rsidRPr="00837442">
        <w:rPr>
          <w:rStyle w:val="Odwoanieprzypisudolnego"/>
          <w:rFonts w:ascii="Cambria" w:hAnsi="Cambria"/>
          <w:sz w:val="24"/>
          <w:szCs w:val="24"/>
        </w:rPr>
        <w:footnoteReference w:id="1"/>
      </w:r>
      <w:r w:rsidR="00837442" w:rsidRPr="00837442">
        <w:rPr>
          <w:rFonts w:ascii="Cambria" w:hAnsi="Cambria"/>
          <w:color w:val="000000"/>
          <w:sz w:val="24"/>
          <w:szCs w:val="24"/>
        </w:rPr>
        <w:t xml:space="preserve">) </w:t>
      </w:r>
      <w:r w:rsidRPr="00837442">
        <w:rPr>
          <w:rFonts w:ascii="Cambria" w:hAnsi="Cambria" w:cs="Cambria"/>
          <w:sz w:val="24"/>
          <w:szCs w:val="24"/>
          <w:lang w:eastAsia="ar-SA"/>
        </w:rPr>
        <w:t xml:space="preserve">)  w zw.  </w:t>
      </w:r>
      <w:r w:rsidRPr="00837442">
        <w:rPr>
          <w:rFonts w:ascii="Cambria" w:hAnsi="Cambria" w:cs="án°¬?"/>
          <w:sz w:val="24"/>
          <w:szCs w:val="24"/>
        </w:rPr>
        <w:t xml:space="preserve"> § 23 ust.2 i  § 24 ust.  1  Statutu Miasta Gdyni – uchwała Rady Miasta Gdynia z dnia 22 IX 2004r. nr XXIII/489/04 (tekst jedn. Dz. Urz. Woj. Pomorskiego z 2019 r. poz. 3804 z późn. zm.</w:t>
      </w:r>
      <w:r w:rsidRPr="00837442">
        <w:rPr>
          <w:rStyle w:val="Zakotwiczenieprzypisudolnego"/>
          <w:rFonts w:ascii="Cambria" w:hAnsi="Cambria" w:cs="án°¬?"/>
          <w:sz w:val="24"/>
          <w:szCs w:val="24"/>
        </w:rPr>
        <w:footnoteReference w:id="2"/>
      </w:r>
      <w:r w:rsidRPr="00837442">
        <w:rPr>
          <w:rFonts w:ascii="Cambria" w:hAnsi="Cambria" w:cs="án°¬?"/>
          <w:sz w:val="24"/>
          <w:szCs w:val="24"/>
        </w:rPr>
        <w:t>)</w:t>
      </w:r>
      <w:r w:rsidRPr="00837442">
        <w:rPr>
          <w:rFonts w:ascii="Cambria" w:hAnsi="Cambria"/>
          <w:sz w:val="24"/>
          <w:szCs w:val="24"/>
        </w:rPr>
        <w:t>, Rada Miasta Gdyni uchwala, co następuje:</w:t>
      </w:r>
    </w:p>
    <w:p w14:paraId="46DC072A" w14:textId="77777777" w:rsidR="00D0574E" w:rsidRPr="00837442" w:rsidRDefault="00D0574E" w:rsidP="00D0574E">
      <w:pPr>
        <w:spacing w:line="240" w:lineRule="auto"/>
        <w:rPr>
          <w:rFonts w:ascii="Cambria" w:hAnsi="Cambria"/>
          <w:sz w:val="24"/>
          <w:szCs w:val="24"/>
        </w:rPr>
      </w:pPr>
    </w:p>
    <w:p w14:paraId="689ED74F" w14:textId="34A20664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§ 1. Powołuje się doraźną komisję w składzie:</w:t>
      </w:r>
    </w:p>
    <w:p w14:paraId="7B23AF88" w14:textId="1FE5FCC7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1)</w:t>
      </w:r>
      <w:r w:rsidR="004763C3">
        <w:rPr>
          <w:rFonts w:ascii="Cambria" w:hAnsi="Cambria"/>
          <w:sz w:val="24"/>
          <w:szCs w:val="24"/>
        </w:rPr>
        <w:t xml:space="preserve"> Norbert </w:t>
      </w:r>
      <w:proofErr w:type="spellStart"/>
      <w:r w:rsidR="004763C3">
        <w:rPr>
          <w:rFonts w:ascii="Cambria" w:hAnsi="Cambria"/>
          <w:sz w:val="24"/>
          <w:szCs w:val="24"/>
        </w:rPr>
        <w:t>Anisowicz</w:t>
      </w:r>
      <w:proofErr w:type="spellEnd"/>
      <w:r w:rsidR="004763C3">
        <w:rPr>
          <w:rFonts w:ascii="Cambria" w:hAnsi="Cambria"/>
          <w:sz w:val="24"/>
          <w:szCs w:val="24"/>
        </w:rPr>
        <w:t>,</w:t>
      </w:r>
    </w:p>
    <w:p w14:paraId="5BBA1EED" w14:textId="682EAA23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2)</w:t>
      </w:r>
      <w:r w:rsidR="004763C3">
        <w:rPr>
          <w:rFonts w:ascii="Cambria" w:hAnsi="Cambria"/>
          <w:sz w:val="24"/>
          <w:szCs w:val="24"/>
        </w:rPr>
        <w:t xml:space="preserve"> Mariusz Bzdęga,</w:t>
      </w:r>
    </w:p>
    <w:p w14:paraId="204F12AF" w14:textId="6141DE99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3)</w:t>
      </w:r>
      <w:r w:rsidR="004763C3">
        <w:rPr>
          <w:rFonts w:ascii="Cambria" w:hAnsi="Cambria"/>
          <w:sz w:val="24"/>
          <w:szCs w:val="24"/>
        </w:rPr>
        <w:t xml:space="preserve"> Marek Dudziński,</w:t>
      </w:r>
    </w:p>
    <w:p w14:paraId="7036EA14" w14:textId="37058446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4)</w:t>
      </w:r>
      <w:r w:rsidR="004763C3">
        <w:rPr>
          <w:rFonts w:ascii="Cambria" w:hAnsi="Cambria"/>
          <w:sz w:val="24"/>
          <w:szCs w:val="24"/>
        </w:rPr>
        <w:t xml:space="preserve"> Larysa </w:t>
      </w:r>
      <w:proofErr w:type="spellStart"/>
      <w:r w:rsidR="004763C3">
        <w:rPr>
          <w:rFonts w:ascii="Cambria" w:hAnsi="Cambria"/>
          <w:sz w:val="24"/>
          <w:szCs w:val="24"/>
        </w:rPr>
        <w:t>Kramin</w:t>
      </w:r>
      <w:proofErr w:type="spellEnd"/>
      <w:r w:rsidR="004763C3">
        <w:rPr>
          <w:rFonts w:ascii="Cambria" w:hAnsi="Cambria"/>
          <w:sz w:val="24"/>
          <w:szCs w:val="24"/>
        </w:rPr>
        <w:t>,</w:t>
      </w:r>
    </w:p>
    <w:p w14:paraId="211952B1" w14:textId="09330C2A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5)</w:t>
      </w:r>
      <w:r w:rsidR="004763C3">
        <w:rPr>
          <w:rFonts w:ascii="Cambria" w:hAnsi="Cambria"/>
          <w:sz w:val="24"/>
          <w:szCs w:val="24"/>
        </w:rPr>
        <w:t xml:space="preserve"> Łukasz Piesiewicz,</w:t>
      </w:r>
    </w:p>
    <w:p w14:paraId="7AD5AF05" w14:textId="28676713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6)</w:t>
      </w:r>
      <w:r w:rsidR="004763C3">
        <w:rPr>
          <w:rFonts w:ascii="Cambria" w:hAnsi="Cambria"/>
          <w:sz w:val="24"/>
          <w:szCs w:val="24"/>
        </w:rPr>
        <w:t xml:space="preserve"> Emilia </w:t>
      </w:r>
      <w:proofErr w:type="spellStart"/>
      <w:r w:rsidR="004763C3">
        <w:rPr>
          <w:rFonts w:ascii="Cambria" w:hAnsi="Cambria"/>
          <w:sz w:val="24"/>
          <w:szCs w:val="24"/>
        </w:rPr>
        <w:t>Rogała</w:t>
      </w:r>
      <w:proofErr w:type="spellEnd"/>
      <w:r w:rsidR="004763C3">
        <w:rPr>
          <w:rFonts w:ascii="Cambria" w:hAnsi="Cambria"/>
          <w:sz w:val="24"/>
          <w:szCs w:val="24"/>
        </w:rPr>
        <w:t>,</w:t>
      </w:r>
    </w:p>
    <w:p w14:paraId="1C04814C" w14:textId="4C55862F" w:rsidR="001038A7" w:rsidRPr="00837442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7)</w:t>
      </w:r>
      <w:r w:rsidR="004763C3">
        <w:rPr>
          <w:rFonts w:ascii="Cambria" w:hAnsi="Cambria"/>
          <w:sz w:val="24"/>
          <w:szCs w:val="24"/>
        </w:rPr>
        <w:t xml:space="preserve"> Łukasz Strzałkowski,</w:t>
      </w:r>
    </w:p>
    <w:p w14:paraId="1201068F" w14:textId="599EFE63" w:rsidR="001038A7" w:rsidRDefault="001038A7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8)</w:t>
      </w:r>
      <w:r w:rsidR="004763C3">
        <w:rPr>
          <w:rFonts w:ascii="Cambria" w:hAnsi="Cambria"/>
          <w:sz w:val="24"/>
          <w:szCs w:val="24"/>
        </w:rPr>
        <w:t xml:space="preserve"> Jakub </w:t>
      </w:r>
      <w:proofErr w:type="spellStart"/>
      <w:r w:rsidR="004763C3">
        <w:rPr>
          <w:rFonts w:ascii="Cambria" w:hAnsi="Cambria"/>
          <w:sz w:val="24"/>
          <w:szCs w:val="24"/>
        </w:rPr>
        <w:t>Ubych</w:t>
      </w:r>
      <w:proofErr w:type="spellEnd"/>
      <w:r w:rsidR="004763C3">
        <w:rPr>
          <w:rFonts w:ascii="Cambria" w:hAnsi="Cambria"/>
          <w:sz w:val="24"/>
          <w:szCs w:val="24"/>
        </w:rPr>
        <w:t>.</w:t>
      </w:r>
    </w:p>
    <w:p w14:paraId="51CEEEA9" w14:textId="77777777" w:rsidR="004763C3" w:rsidRPr="00837442" w:rsidRDefault="004763C3" w:rsidP="00D0574E">
      <w:pPr>
        <w:spacing w:line="240" w:lineRule="auto"/>
        <w:rPr>
          <w:rFonts w:ascii="Cambria" w:hAnsi="Cambria"/>
          <w:sz w:val="24"/>
          <w:szCs w:val="24"/>
        </w:rPr>
      </w:pPr>
    </w:p>
    <w:p w14:paraId="164E036F" w14:textId="381914F7" w:rsidR="00316C35" w:rsidRPr="00837442" w:rsidRDefault="00316C35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§2</w:t>
      </w:r>
      <w:r w:rsidRPr="00837442">
        <w:rPr>
          <w:rFonts w:ascii="Cambria" w:hAnsi="Cambria"/>
          <w:b/>
          <w:bCs/>
          <w:sz w:val="24"/>
          <w:szCs w:val="24"/>
        </w:rPr>
        <w:t>.</w:t>
      </w:r>
      <w:r w:rsidRPr="00837442">
        <w:rPr>
          <w:rFonts w:ascii="Cambria" w:hAnsi="Cambria"/>
          <w:sz w:val="24"/>
          <w:szCs w:val="24"/>
        </w:rPr>
        <w:t xml:space="preserve"> Przedmiotem działania Komisji jest </w:t>
      </w:r>
      <w:r w:rsidR="00B34DD7" w:rsidRPr="00837442">
        <w:rPr>
          <w:rFonts w:ascii="Cambria" w:hAnsi="Cambria"/>
          <w:sz w:val="24"/>
          <w:szCs w:val="24"/>
        </w:rPr>
        <w:t xml:space="preserve">przeprowadzenie prac zmierzających do przygotowania </w:t>
      </w:r>
      <w:r w:rsidR="00D0574E" w:rsidRPr="00837442">
        <w:rPr>
          <w:rFonts w:ascii="Cambria" w:hAnsi="Cambria"/>
          <w:sz w:val="24"/>
          <w:szCs w:val="24"/>
        </w:rPr>
        <w:t xml:space="preserve">projektu </w:t>
      </w:r>
      <w:r w:rsidR="00B34DD7" w:rsidRPr="00837442">
        <w:rPr>
          <w:rFonts w:ascii="Cambria" w:hAnsi="Cambria"/>
          <w:sz w:val="24"/>
          <w:szCs w:val="24"/>
        </w:rPr>
        <w:t>nowego Statutu Rad Dzielnic, który będzie odpowiadał aktualnym potrzebom</w:t>
      </w:r>
      <w:r w:rsidR="008A5DBA" w:rsidRPr="00837442">
        <w:rPr>
          <w:rFonts w:ascii="Cambria" w:hAnsi="Cambria"/>
          <w:sz w:val="24"/>
          <w:szCs w:val="24"/>
        </w:rPr>
        <w:t xml:space="preserve"> i wyzwaniom stawianym wobec</w:t>
      </w:r>
      <w:r w:rsidR="00B34DD7" w:rsidRPr="00837442">
        <w:rPr>
          <w:rFonts w:ascii="Cambria" w:hAnsi="Cambria"/>
          <w:sz w:val="24"/>
          <w:szCs w:val="24"/>
        </w:rPr>
        <w:t xml:space="preserve"> jednost</w:t>
      </w:r>
      <w:r w:rsidR="008A5DBA" w:rsidRPr="00837442">
        <w:rPr>
          <w:rFonts w:ascii="Cambria" w:hAnsi="Cambria"/>
          <w:sz w:val="24"/>
          <w:szCs w:val="24"/>
        </w:rPr>
        <w:t>ek</w:t>
      </w:r>
      <w:r w:rsidR="00B34DD7" w:rsidRPr="00837442">
        <w:rPr>
          <w:rFonts w:ascii="Cambria" w:hAnsi="Cambria"/>
          <w:sz w:val="24"/>
          <w:szCs w:val="24"/>
        </w:rPr>
        <w:t xml:space="preserve"> pomocnic</w:t>
      </w:r>
      <w:r w:rsidR="008A5DBA" w:rsidRPr="00837442">
        <w:rPr>
          <w:rFonts w:ascii="Cambria" w:hAnsi="Cambria"/>
          <w:sz w:val="24"/>
          <w:szCs w:val="24"/>
        </w:rPr>
        <w:t>zych</w:t>
      </w:r>
      <w:r w:rsidR="00B34DD7" w:rsidRPr="00837442">
        <w:rPr>
          <w:rFonts w:ascii="Cambria" w:hAnsi="Cambria"/>
          <w:sz w:val="24"/>
          <w:szCs w:val="24"/>
        </w:rPr>
        <w:t xml:space="preserve"> Rady Miasta Gdyni.</w:t>
      </w:r>
    </w:p>
    <w:p w14:paraId="0065302E" w14:textId="5BF66358" w:rsidR="00316C35" w:rsidRPr="00837442" w:rsidRDefault="00316C35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t>§ 3. Uchwała wchodzi w życie z dniem podjęcia.</w:t>
      </w:r>
    </w:p>
    <w:p w14:paraId="12A65589" w14:textId="77777777" w:rsidR="00B34DD7" w:rsidRPr="00837442" w:rsidRDefault="00B34DD7" w:rsidP="00D0574E">
      <w:pPr>
        <w:spacing w:line="240" w:lineRule="auto"/>
        <w:ind w:firstLine="708"/>
        <w:rPr>
          <w:rFonts w:ascii="Cambria" w:hAnsi="Cambria"/>
          <w:sz w:val="24"/>
          <w:szCs w:val="24"/>
        </w:rPr>
      </w:pPr>
    </w:p>
    <w:p w14:paraId="2AE3228F" w14:textId="4695DFB2" w:rsidR="00B34DD7" w:rsidRPr="00837442" w:rsidRDefault="00B34DD7" w:rsidP="00D0574E">
      <w:pPr>
        <w:spacing w:line="240" w:lineRule="auto"/>
        <w:ind w:firstLine="708"/>
        <w:jc w:val="right"/>
        <w:rPr>
          <w:rFonts w:ascii="Cambria" w:hAnsi="Cambria"/>
          <w:i/>
          <w:iCs/>
          <w:sz w:val="24"/>
          <w:szCs w:val="24"/>
        </w:rPr>
      </w:pPr>
      <w:r w:rsidRPr="00837442">
        <w:rPr>
          <w:rFonts w:ascii="Cambria" w:hAnsi="Cambria"/>
          <w:i/>
          <w:iCs/>
          <w:sz w:val="24"/>
          <w:szCs w:val="24"/>
        </w:rPr>
        <w:t>Przewodniczący Rady Miasta Gdyni:</w:t>
      </w:r>
    </w:p>
    <w:p w14:paraId="442FCCEF" w14:textId="28B6CF17" w:rsidR="00D76AEC" w:rsidRPr="00837442" w:rsidRDefault="00B34DD7" w:rsidP="00D0574E">
      <w:pPr>
        <w:spacing w:line="240" w:lineRule="auto"/>
        <w:ind w:firstLine="708"/>
        <w:jc w:val="right"/>
        <w:rPr>
          <w:rFonts w:ascii="Cambria" w:hAnsi="Cambria"/>
          <w:i/>
          <w:iCs/>
          <w:sz w:val="24"/>
          <w:szCs w:val="24"/>
        </w:rPr>
      </w:pPr>
      <w:r w:rsidRPr="00837442">
        <w:rPr>
          <w:rFonts w:ascii="Cambria" w:hAnsi="Cambria"/>
          <w:i/>
          <w:iCs/>
          <w:sz w:val="24"/>
          <w:szCs w:val="24"/>
        </w:rPr>
        <w:t xml:space="preserve"> Tadeusz Szemiot</w:t>
      </w:r>
    </w:p>
    <w:p w14:paraId="08337C33" w14:textId="77777777" w:rsidR="00D76AEC" w:rsidRPr="00837442" w:rsidRDefault="00D76AEC" w:rsidP="00D0574E">
      <w:pPr>
        <w:spacing w:line="240" w:lineRule="auto"/>
        <w:rPr>
          <w:rFonts w:ascii="Cambria" w:hAnsi="Cambria"/>
          <w:sz w:val="24"/>
          <w:szCs w:val="24"/>
        </w:rPr>
      </w:pPr>
      <w:r w:rsidRPr="00837442">
        <w:rPr>
          <w:rFonts w:ascii="Cambria" w:hAnsi="Cambria"/>
          <w:sz w:val="24"/>
          <w:szCs w:val="24"/>
        </w:rPr>
        <w:br w:type="page"/>
      </w:r>
    </w:p>
    <w:p w14:paraId="13EDE6AA" w14:textId="39AB44A4" w:rsidR="00B34DD7" w:rsidRPr="00D0574E" w:rsidRDefault="00D76AEC" w:rsidP="00D0574E">
      <w:pPr>
        <w:spacing w:line="240" w:lineRule="auto"/>
        <w:ind w:firstLine="708"/>
        <w:jc w:val="center"/>
        <w:rPr>
          <w:rFonts w:ascii="Cambria" w:hAnsi="Cambria"/>
          <w:b/>
          <w:bCs/>
          <w:sz w:val="24"/>
          <w:szCs w:val="24"/>
        </w:rPr>
      </w:pPr>
      <w:r w:rsidRPr="00D0574E">
        <w:rPr>
          <w:rFonts w:ascii="Cambria" w:hAnsi="Cambria"/>
          <w:b/>
          <w:bCs/>
          <w:sz w:val="24"/>
          <w:szCs w:val="24"/>
        </w:rPr>
        <w:lastRenderedPageBreak/>
        <w:t>UZASADNIENIE</w:t>
      </w:r>
    </w:p>
    <w:p w14:paraId="28E25B9D" w14:textId="1DA730D1" w:rsidR="00AE26E4" w:rsidRPr="00D0574E" w:rsidRDefault="00EE282B" w:rsidP="00D0574E">
      <w:pPr>
        <w:spacing w:line="240" w:lineRule="auto"/>
        <w:rPr>
          <w:rFonts w:ascii="Cambria" w:hAnsi="Cambria"/>
          <w:sz w:val="24"/>
          <w:szCs w:val="24"/>
        </w:rPr>
      </w:pPr>
      <w:r w:rsidRPr="00D0574E">
        <w:rPr>
          <w:rFonts w:ascii="Cambria" w:hAnsi="Cambria"/>
          <w:sz w:val="24"/>
          <w:szCs w:val="24"/>
        </w:rPr>
        <w:t>Mając na uwadze szerokie zainteresowanie poprawą sytuacji w Radach Dzielnic, formułowane przez licznych Radnych Miasta</w:t>
      </w:r>
      <w:r w:rsidR="00A24BE7" w:rsidRPr="00D0574E">
        <w:rPr>
          <w:rFonts w:ascii="Cambria" w:hAnsi="Cambria"/>
          <w:sz w:val="24"/>
          <w:szCs w:val="24"/>
        </w:rPr>
        <w:t xml:space="preserve"> Gdyni</w:t>
      </w:r>
      <w:r w:rsidRPr="00D0574E">
        <w:rPr>
          <w:rFonts w:ascii="Cambria" w:hAnsi="Cambria"/>
          <w:sz w:val="24"/>
          <w:szCs w:val="24"/>
        </w:rPr>
        <w:t>, powołuje się</w:t>
      </w:r>
      <w:r w:rsidR="003853CC" w:rsidRPr="00D0574E">
        <w:rPr>
          <w:rFonts w:ascii="Cambria" w:hAnsi="Cambria"/>
          <w:sz w:val="24"/>
          <w:szCs w:val="24"/>
        </w:rPr>
        <w:t xml:space="preserve"> </w:t>
      </w:r>
      <w:r w:rsidRPr="00D0574E">
        <w:rPr>
          <w:rFonts w:ascii="Cambria" w:hAnsi="Cambria"/>
          <w:sz w:val="24"/>
          <w:szCs w:val="24"/>
        </w:rPr>
        <w:t>K</w:t>
      </w:r>
      <w:r w:rsidR="003853CC" w:rsidRPr="00D0574E">
        <w:rPr>
          <w:rFonts w:ascii="Cambria" w:hAnsi="Cambria"/>
          <w:sz w:val="24"/>
          <w:szCs w:val="24"/>
        </w:rPr>
        <w:t>omisj</w:t>
      </w:r>
      <w:r w:rsidRPr="00D0574E">
        <w:rPr>
          <w:rFonts w:ascii="Cambria" w:hAnsi="Cambria"/>
          <w:sz w:val="24"/>
          <w:szCs w:val="24"/>
        </w:rPr>
        <w:t>e</w:t>
      </w:r>
      <w:r w:rsidR="003853CC" w:rsidRPr="00D0574E">
        <w:rPr>
          <w:rFonts w:ascii="Cambria" w:hAnsi="Cambria"/>
          <w:sz w:val="24"/>
          <w:szCs w:val="24"/>
        </w:rPr>
        <w:t xml:space="preserve"> </w:t>
      </w:r>
      <w:r w:rsidRPr="00D0574E">
        <w:rPr>
          <w:rFonts w:ascii="Cambria" w:hAnsi="Cambria"/>
          <w:sz w:val="24"/>
          <w:szCs w:val="24"/>
        </w:rPr>
        <w:t>D</w:t>
      </w:r>
      <w:r w:rsidR="003853CC" w:rsidRPr="00D0574E">
        <w:rPr>
          <w:rFonts w:ascii="Cambria" w:hAnsi="Cambria"/>
          <w:sz w:val="24"/>
          <w:szCs w:val="24"/>
        </w:rPr>
        <w:t>oraźn</w:t>
      </w:r>
      <w:r w:rsidRPr="00D0574E">
        <w:rPr>
          <w:rFonts w:ascii="Cambria" w:hAnsi="Cambria"/>
          <w:sz w:val="24"/>
          <w:szCs w:val="24"/>
        </w:rPr>
        <w:t>ą</w:t>
      </w:r>
      <w:r w:rsidR="003853CC" w:rsidRPr="00D0574E">
        <w:rPr>
          <w:rFonts w:ascii="Cambria" w:hAnsi="Cambria"/>
          <w:sz w:val="24"/>
          <w:szCs w:val="24"/>
        </w:rPr>
        <w:t xml:space="preserve"> ds. </w:t>
      </w:r>
      <w:r w:rsidR="008A5DBA" w:rsidRPr="00D0574E">
        <w:rPr>
          <w:rFonts w:ascii="Cambria" w:hAnsi="Cambria"/>
          <w:sz w:val="24"/>
          <w:szCs w:val="24"/>
        </w:rPr>
        <w:t>R</w:t>
      </w:r>
      <w:r w:rsidR="003853CC" w:rsidRPr="00D0574E">
        <w:rPr>
          <w:rFonts w:ascii="Cambria" w:hAnsi="Cambria"/>
          <w:sz w:val="24"/>
          <w:szCs w:val="24"/>
        </w:rPr>
        <w:t xml:space="preserve">eformy </w:t>
      </w:r>
      <w:r w:rsidR="008A5DBA" w:rsidRPr="00D0574E">
        <w:rPr>
          <w:rFonts w:ascii="Cambria" w:hAnsi="Cambria"/>
          <w:sz w:val="24"/>
          <w:szCs w:val="24"/>
        </w:rPr>
        <w:t>R</w:t>
      </w:r>
      <w:r w:rsidR="003853CC" w:rsidRPr="00D0574E">
        <w:rPr>
          <w:rFonts w:ascii="Cambria" w:hAnsi="Cambria"/>
          <w:sz w:val="24"/>
          <w:szCs w:val="24"/>
        </w:rPr>
        <w:t xml:space="preserve">ad </w:t>
      </w:r>
      <w:r w:rsidR="008A5DBA" w:rsidRPr="00D0574E">
        <w:rPr>
          <w:rFonts w:ascii="Cambria" w:hAnsi="Cambria"/>
          <w:sz w:val="24"/>
          <w:szCs w:val="24"/>
        </w:rPr>
        <w:t>D</w:t>
      </w:r>
      <w:r w:rsidR="003853CC" w:rsidRPr="00D0574E">
        <w:rPr>
          <w:rFonts w:ascii="Cambria" w:hAnsi="Cambria"/>
          <w:sz w:val="24"/>
          <w:szCs w:val="24"/>
        </w:rPr>
        <w:t>zielnic</w:t>
      </w:r>
      <w:r w:rsidRPr="00D0574E">
        <w:rPr>
          <w:rFonts w:ascii="Cambria" w:hAnsi="Cambria"/>
          <w:sz w:val="24"/>
          <w:szCs w:val="24"/>
        </w:rPr>
        <w:t xml:space="preserve">. Decyzja ta podyktowana </w:t>
      </w:r>
      <w:r w:rsidR="005270F6" w:rsidRPr="00D0574E">
        <w:rPr>
          <w:rFonts w:ascii="Cambria" w:hAnsi="Cambria"/>
          <w:sz w:val="24"/>
          <w:szCs w:val="24"/>
        </w:rPr>
        <w:t>jest wagą</w:t>
      </w:r>
      <w:r w:rsidR="00A24BE7" w:rsidRPr="00D0574E">
        <w:rPr>
          <w:rFonts w:ascii="Cambria" w:hAnsi="Cambria"/>
          <w:sz w:val="24"/>
          <w:szCs w:val="24"/>
        </w:rPr>
        <w:t xml:space="preserve"> problemu</w:t>
      </w:r>
      <w:r w:rsidR="005270F6" w:rsidRPr="00D0574E">
        <w:rPr>
          <w:rFonts w:ascii="Cambria" w:hAnsi="Cambria"/>
          <w:sz w:val="24"/>
          <w:szCs w:val="24"/>
        </w:rPr>
        <w:t xml:space="preserve"> i potrzebą wypracowania pilnych oraz kompleksowych rozwiązań.</w:t>
      </w:r>
      <w:r w:rsidR="003853CC" w:rsidRPr="00D0574E">
        <w:rPr>
          <w:rFonts w:ascii="Cambria" w:hAnsi="Cambria"/>
          <w:sz w:val="24"/>
          <w:szCs w:val="24"/>
        </w:rPr>
        <w:t xml:space="preserve"> </w:t>
      </w:r>
      <w:r w:rsidR="0052307B" w:rsidRPr="00D0574E">
        <w:rPr>
          <w:rFonts w:ascii="Cambria" w:hAnsi="Cambria"/>
          <w:sz w:val="24"/>
          <w:szCs w:val="24"/>
        </w:rPr>
        <w:t>Szczególnie, że dotychczasowe regulacje przewidziane w Statucie z dnia 23 stycznia 2019 roku, którego uchwalenie jest kompetencją Rady Miasta, okazały się niewystarczające.</w:t>
      </w:r>
    </w:p>
    <w:p w14:paraId="17C8A8CA" w14:textId="132B2672" w:rsidR="00D76AEC" w:rsidRPr="00D0574E" w:rsidRDefault="005270F6" w:rsidP="00D0574E">
      <w:pPr>
        <w:spacing w:line="240" w:lineRule="auto"/>
        <w:rPr>
          <w:rFonts w:ascii="Cambria" w:hAnsi="Cambria"/>
          <w:sz w:val="24"/>
          <w:szCs w:val="24"/>
        </w:rPr>
      </w:pPr>
      <w:r w:rsidRPr="00D0574E">
        <w:rPr>
          <w:rFonts w:ascii="Cambria" w:hAnsi="Cambria"/>
          <w:sz w:val="24"/>
          <w:szCs w:val="24"/>
        </w:rPr>
        <w:t>Ś</w:t>
      </w:r>
      <w:r w:rsidR="003853CC" w:rsidRPr="00D0574E">
        <w:rPr>
          <w:rFonts w:ascii="Cambria" w:hAnsi="Cambria"/>
          <w:sz w:val="24"/>
          <w:szCs w:val="24"/>
        </w:rPr>
        <w:t>rodowisk</w:t>
      </w:r>
      <w:r w:rsidRPr="00D0574E">
        <w:rPr>
          <w:rFonts w:ascii="Cambria" w:hAnsi="Cambria"/>
          <w:sz w:val="24"/>
          <w:szCs w:val="24"/>
        </w:rPr>
        <w:t>o</w:t>
      </w:r>
      <w:r w:rsidR="00AE26E4" w:rsidRPr="00D0574E">
        <w:rPr>
          <w:rFonts w:ascii="Cambria" w:hAnsi="Cambria"/>
          <w:sz w:val="24"/>
          <w:szCs w:val="24"/>
        </w:rPr>
        <w:t>, zarówno</w:t>
      </w:r>
      <w:r w:rsidR="003853CC" w:rsidRPr="00D0574E">
        <w:rPr>
          <w:rFonts w:ascii="Cambria" w:hAnsi="Cambria"/>
          <w:sz w:val="24"/>
          <w:szCs w:val="24"/>
        </w:rPr>
        <w:t xml:space="preserve"> byłych</w:t>
      </w:r>
      <w:r w:rsidR="00AE26E4" w:rsidRPr="00D0574E">
        <w:rPr>
          <w:rFonts w:ascii="Cambria" w:hAnsi="Cambria"/>
          <w:sz w:val="24"/>
          <w:szCs w:val="24"/>
        </w:rPr>
        <w:t xml:space="preserve"> jak</w:t>
      </w:r>
      <w:r w:rsidR="003853CC" w:rsidRPr="00D0574E">
        <w:rPr>
          <w:rFonts w:ascii="Cambria" w:hAnsi="Cambria"/>
          <w:sz w:val="24"/>
          <w:szCs w:val="24"/>
        </w:rPr>
        <w:t xml:space="preserve"> i obecnych radnych dzielnic, a także wszystkich zaangażowanych w rozwój samorządności terytorialnej</w:t>
      </w:r>
      <w:r w:rsidRPr="00D0574E">
        <w:rPr>
          <w:rFonts w:ascii="Cambria" w:hAnsi="Cambria"/>
          <w:sz w:val="24"/>
          <w:szCs w:val="24"/>
        </w:rPr>
        <w:t>, chciałoby włączyć się w prace</w:t>
      </w:r>
      <w:r w:rsidR="0052307B" w:rsidRPr="00D0574E">
        <w:rPr>
          <w:rFonts w:ascii="Cambria" w:hAnsi="Cambria"/>
          <w:sz w:val="24"/>
          <w:szCs w:val="24"/>
        </w:rPr>
        <w:t xml:space="preserve"> przedmiotowej komisji, a będą one tym bardziej skuteczne im powstawać będą w gronie osób z doświadczeniem w tej dziedzinie. </w:t>
      </w:r>
      <w:r w:rsidR="008A5DBA" w:rsidRPr="00D0574E">
        <w:rPr>
          <w:rFonts w:ascii="Cambria" w:hAnsi="Cambria"/>
          <w:sz w:val="24"/>
          <w:szCs w:val="24"/>
        </w:rPr>
        <w:t>Stworzenie</w:t>
      </w:r>
      <w:r w:rsidR="003853CC" w:rsidRPr="00D0574E">
        <w:rPr>
          <w:rFonts w:ascii="Cambria" w:hAnsi="Cambria"/>
          <w:sz w:val="24"/>
          <w:szCs w:val="24"/>
        </w:rPr>
        <w:t xml:space="preserve"> osobnej komisji jest konieczne ze względu na objętość materiału, który należy opracować, aby przygotować zmiany w </w:t>
      </w:r>
      <w:r w:rsidR="0052307B" w:rsidRPr="00D0574E">
        <w:rPr>
          <w:rFonts w:ascii="Cambria" w:hAnsi="Cambria"/>
          <w:sz w:val="24"/>
          <w:szCs w:val="24"/>
        </w:rPr>
        <w:t>nowych zapisach statutowych.</w:t>
      </w:r>
    </w:p>
    <w:p w14:paraId="2755ACFA" w14:textId="77777777" w:rsidR="001038A7" w:rsidRPr="00D0574E" w:rsidRDefault="001038A7" w:rsidP="00D0574E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sectPr w:rsidR="001038A7" w:rsidRPr="00D0574E" w:rsidSect="00011FF8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D7469" w14:textId="77777777" w:rsidR="0099481C" w:rsidRDefault="0099481C" w:rsidP="00D0574E">
      <w:pPr>
        <w:spacing w:after="0" w:line="240" w:lineRule="auto"/>
      </w:pPr>
      <w:r>
        <w:separator/>
      </w:r>
    </w:p>
  </w:endnote>
  <w:endnote w:type="continuationSeparator" w:id="0">
    <w:p w14:paraId="62AEF7DA" w14:textId="77777777" w:rsidR="0099481C" w:rsidRDefault="0099481C" w:rsidP="00D0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EA89" w14:textId="77777777" w:rsidR="0099481C" w:rsidRDefault="0099481C" w:rsidP="00D0574E">
      <w:pPr>
        <w:spacing w:after="0" w:line="240" w:lineRule="auto"/>
      </w:pPr>
      <w:r>
        <w:separator/>
      </w:r>
    </w:p>
  </w:footnote>
  <w:footnote w:type="continuationSeparator" w:id="0">
    <w:p w14:paraId="328D4C77" w14:textId="77777777" w:rsidR="0099481C" w:rsidRDefault="0099481C" w:rsidP="00D0574E">
      <w:pPr>
        <w:spacing w:after="0" w:line="240" w:lineRule="auto"/>
      </w:pPr>
      <w:r>
        <w:continuationSeparator/>
      </w:r>
    </w:p>
  </w:footnote>
  <w:footnote w:id="1">
    <w:p w14:paraId="2028C969" w14:textId="77777777" w:rsidR="00837442" w:rsidRPr="00D72F44" w:rsidRDefault="00837442" w:rsidP="00837442">
      <w:pPr>
        <w:pStyle w:val="Tekstprzypisudolnego"/>
        <w:rPr>
          <w:rFonts w:ascii="Cambria" w:hAnsi="Cambria"/>
        </w:rPr>
      </w:pPr>
      <w:r>
        <w:rPr>
          <w:rStyle w:val="Odwoanieprzypisudolnego"/>
        </w:rPr>
        <w:footnoteRef/>
      </w:r>
      <w:r>
        <w:t xml:space="preserve"> </w:t>
      </w:r>
      <w:r w:rsidRPr="00D72F44">
        <w:rPr>
          <w:rFonts w:ascii="Cambria" w:hAnsi="Cambria"/>
        </w:rPr>
        <w:t>zm. Dz. U. z 202</w:t>
      </w:r>
      <w:r>
        <w:rPr>
          <w:rFonts w:ascii="Cambria" w:hAnsi="Cambria"/>
        </w:rPr>
        <w:t>4</w:t>
      </w:r>
      <w:r w:rsidRPr="00D72F44">
        <w:rPr>
          <w:rFonts w:ascii="Cambria" w:hAnsi="Cambria"/>
        </w:rPr>
        <w:t xml:space="preserve"> r. poz. </w:t>
      </w:r>
      <w:r>
        <w:rPr>
          <w:rFonts w:ascii="Cambria" w:hAnsi="Cambria"/>
        </w:rPr>
        <w:t>721.</w:t>
      </w:r>
    </w:p>
  </w:footnote>
  <w:footnote w:id="2">
    <w:p w14:paraId="6E66A654" w14:textId="77777777" w:rsidR="00D0574E" w:rsidRDefault="00D0574E" w:rsidP="00D0574E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A7"/>
    <w:rsid w:val="00011FF8"/>
    <w:rsid w:val="0002015E"/>
    <w:rsid w:val="001031BF"/>
    <w:rsid w:val="001038A7"/>
    <w:rsid w:val="00120402"/>
    <w:rsid w:val="00316C35"/>
    <w:rsid w:val="003853CC"/>
    <w:rsid w:val="004763C3"/>
    <w:rsid w:val="004E555E"/>
    <w:rsid w:val="0052307B"/>
    <w:rsid w:val="005270F6"/>
    <w:rsid w:val="005858CE"/>
    <w:rsid w:val="00652DE1"/>
    <w:rsid w:val="006A13CC"/>
    <w:rsid w:val="006B4D38"/>
    <w:rsid w:val="006F208C"/>
    <w:rsid w:val="007B568C"/>
    <w:rsid w:val="00837442"/>
    <w:rsid w:val="008A5DBA"/>
    <w:rsid w:val="0099481C"/>
    <w:rsid w:val="00A24BE7"/>
    <w:rsid w:val="00AB2E27"/>
    <w:rsid w:val="00AE26E4"/>
    <w:rsid w:val="00B34DD7"/>
    <w:rsid w:val="00C302F5"/>
    <w:rsid w:val="00D0574E"/>
    <w:rsid w:val="00D76AEC"/>
    <w:rsid w:val="00E84998"/>
    <w:rsid w:val="00EE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8293"/>
  <w15:chartTrackingRefBased/>
  <w15:docId w15:val="{59195A7A-A9A6-4CAC-8A54-594CC57B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3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3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3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3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3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3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3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3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3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3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3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38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38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38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38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38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38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3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38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3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38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38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38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38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3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38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38A7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D0574E"/>
    <w:rPr>
      <w:vertAlign w:val="superscript"/>
    </w:rPr>
  </w:style>
  <w:style w:type="character" w:customStyle="1" w:styleId="Znakiprzypiswdolnych">
    <w:name w:val="Znaki przypisów dolnych"/>
    <w:uiPriority w:val="99"/>
    <w:rsid w:val="00D0574E"/>
  </w:style>
  <w:style w:type="paragraph" w:styleId="Tekstprzypisudolnego">
    <w:name w:val="footnote text"/>
    <w:basedOn w:val="Normalny"/>
    <w:link w:val="TekstprzypisudolnegoZnak"/>
    <w:rsid w:val="00D0574E"/>
    <w:pPr>
      <w:spacing w:after="0" w:line="240" w:lineRule="auto"/>
      <w:jc w:val="lef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574E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ipercze">
    <w:name w:val="Hyperlink"/>
    <w:uiPriority w:val="99"/>
    <w:rsid w:val="00837442"/>
    <w:rPr>
      <w:color w:val="0000FF"/>
      <w:u w:val="single"/>
    </w:rPr>
  </w:style>
  <w:style w:type="character" w:styleId="Odwoanieprzypisudolnego">
    <w:name w:val="footnote reference"/>
    <w:semiHidden/>
    <w:rsid w:val="00837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Anisowicz</dc:creator>
  <cp:keywords/>
  <dc:description/>
  <cp:lastModifiedBy>Inez Heine</cp:lastModifiedBy>
  <cp:revision>2</cp:revision>
  <dcterms:created xsi:type="dcterms:W3CDTF">2024-06-25T07:33:00Z</dcterms:created>
  <dcterms:modified xsi:type="dcterms:W3CDTF">2024-06-25T07:33:00Z</dcterms:modified>
</cp:coreProperties>
</file>