
<file path=[Content_Types].xml><?xml version="1.0" encoding="utf-8"?>
<Types xmlns="http://schemas.openxmlformats.org/package/2006/content-types">
  <Default Extension="bin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91AFA" w14:textId="77777777" w:rsidR="001D648E" w:rsidRPr="008831DE" w:rsidRDefault="00342BD4">
      <w:pPr>
        <w:rPr>
          <w:rFonts w:ascii="Times New Roman" w:hAnsi="Times New Roman" w:cs="Times New Roman"/>
        </w:rPr>
      </w:pPr>
      <w:r w:rsidRPr="008831DE">
        <w:rPr>
          <w:rFonts w:ascii="Times New Roman" w:hAnsi="Times New Roman" w:cs="Times New Roman"/>
          <w:b/>
        </w:rPr>
        <w:t>Rada Miasta Gdyni</w:t>
      </w:r>
    </w:p>
    <w:p w14:paraId="38CCD1F2" w14:textId="77777777" w:rsidR="001D648E" w:rsidRPr="008831DE" w:rsidRDefault="00342BD4">
      <w:pPr>
        <w:rPr>
          <w:rFonts w:ascii="Times New Roman" w:hAnsi="Times New Roman" w:cs="Times New Roman"/>
        </w:rPr>
      </w:pPr>
      <w:r w:rsidRPr="008831DE">
        <w:rPr>
          <w:rFonts w:ascii="Times New Roman" w:hAnsi="Times New Roman" w:cs="Times New Roman"/>
        </w:rPr>
        <w:t>Komisja Planowania Przestrzennego i Strategii</w:t>
      </w:r>
    </w:p>
    <w:p w14:paraId="249F04B0" w14:textId="1F4FF58B" w:rsidR="001D648E" w:rsidRPr="008831DE" w:rsidRDefault="00342BD4" w:rsidP="00F55ECC">
      <w:pPr>
        <w:rPr>
          <w:rFonts w:ascii="Times New Roman" w:hAnsi="Times New Roman" w:cs="Times New Roman"/>
        </w:rPr>
      </w:pPr>
      <w:r w:rsidRPr="008831DE">
        <w:rPr>
          <w:rFonts w:ascii="Times New Roman" w:hAnsi="Times New Roman" w:cs="Times New Roman"/>
          <w:b/>
        </w:rPr>
        <w:t>Protokół</w:t>
      </w:r>
      <w:r w:rsidR="00F55ECC" w:rsidRPr="008831DE">
        <w:rPr>
          <w:rFonts w:ascii="Times New Roman" w:hAnsi="Times New Roman" w:cs="Times New Roman"/>
          <w:b/>
        </w:rPr>
        <w:t xml:space="preserve"> BRM.0012.1</w:t>
      </w:r>
      <w:r w:rsidR="002F12DE">
        <w:rPr>
          <w:rFonts w:ascii="Times New Roman" w:hAnsi="Times New Roman" w:cs="Times New Roman"/>
          <w:b/>
        </w:rPr>
        <w:t>3</w:t>
      </w:r>
      <w:r w:rsidR="00F55ECC" w:rsidRPr="008831DE">
        <w:rPr>
          <w:rFonts w:ascii="Times New Roman" w:hAnsi="Times New Roman" w:cs="Times New Roman"/>
          <w:b/>
        </w:rPr>
        <w:t>.5.2024</w:t>
      </w:r>
    </w:p>
    <w:p w14:paraId="03838A44" w14:textId="77777777" w:rsidR="001D648E" w:rsidRPr="008831DE" w:rsidRDefault="00342BD4">
      <w:pPr>
        <w:rPr>
          <w:rFonts w:ascii="Times New Roman" w:hAnsi="Times New Roman" w:cs="Times New Roman"/>
        </w:rPr>
      </w:pPr>
      <w:r w:rsidRPr="008831DE">
        <w:rPr>
          <w:rFonts w:ascii="Times New Roman" w:hAnsi="Times New Roman" w:cs="Times New Roman"/>
        </w:rPr>
        <w:t>V Komisja Planowania Przestrzennego i Strategii w dniu 03 września 2024</w:t>
      </w:r>
    </w:p>
    <w:p w14:paraId="685BFA43" w14:textId="77777777" w:rsidR="001D648E" w:rsidRPr="008831DE" w:rsidRDefault="00342BD4">
      <w:pPr>
        <w:rPr>
          <w:rFonts w:ascii="Times New Roman" w:hAnsi="Times New Roman" w:cs="Times New Roman"/>
        </w:rPr>
      </w:pPr>
      <w:r w:rsidRPr="008831DE">
        <w:rPr>
          <w:rFonts w:ascii="Times New Roman" w:hAnsi="Times New Roman" w:cs="Times New Roman"/>
        </w:rPr>
        <w:t>Miejsce posiedzenia: Port Gdynia S.A., ul. Rotterdamska 9, sala 121</w:t>
      </w:r>
    </w:p>
    <w:p w14:paraId="2B9CD8F2" w14:textId="3FB64497" w:rsidR="001D648E" w:rsidRPr="008831DE" w:rsidRDefault="00342BD4">
      <w:pPr>
        <w:rPr>
          <w:rFonts w:ascii="Times New Roman" w:hAnsi="Times New Roman" w:cs="Times New Roman"/>
        </w:rPr>
      </w:pPr>
      <w:r w:rsidRPr="008831DE">
        <w:rPr>
          <w:rFonts w:ascii="Times New Roman" w:hAnsi="Times New Roman" w:cs="Times New Roman"/>
        </w:rPr>
        <w:t>Obrady rozpoczęto 03 września 2024 o godz.</w:t>
      </w:r>
      <w:r w:rsidR="003D1912" w:rsidRPr="008831DE">
        <w:rPr>
          <w:rFonts w:ascii="Times New Roman" w:hAnsi="Times New Roman" w:cs="Times New Roman"/>
        </w:rPr>
        <w:t xml:space="preserve"> 16:30, a zakończono o godz. 18.00 </w:t>
      </w:r>
      <w:r w:rsidRPr="008831DE">
        <w:rPr>
          <w:rFonts w:ascii="Times New Roman" w:hAnsi="Times New Roman" w:cs="Times New Roman"/>
        </w:rPr>
        <w:t>tego samego dnia</w:t>
      </w:r>
      <w:r w:rsidR="0077269B" w:rsidRPr="008831DE">
        <w:rPr>
          <w:rFonts w:ascii="Times New Roman" w:hAnsi="Times New Roman" w:cs="Times New Roman"/>
        </w:rPr>
        <w:t>.</w:t>
      </w:r>
    </w:p>
    <w:p w14:paraId="4DCF953D" w14:textId="370B083B" w:rsidR="001F2F14" w:rsidRPr="008831DE" w:rsidRDefault="00C23745">
      <w:pPr>
        <w:rPr>
          <w:rFonts w:ascii="Times New Roman" w:hAnsi="Times New Roman" w:cs="Times New Roman"/>
        </w:rPr>
      </w:pPr>
      <w:r w:rsidRPr="008831DE">
        <w:rPr>
          <w:rFonts w:ascii="Times New Roman" w:hAnsi="Times New Roman" w:cs="Times New Roman"/>
        </w:rPr>
        <w:t>W posiedzeniu wzięło udział 8</w:t>
      </w:r>
      <w:r w:rsidR="00342BD4" w:rsidRPr="008831DE">
        <w:rPr>
          <w:rFonts w:ascii="Times New Roman" w:hAnsi="Times New Roman" w:cs="Times New Roman"/>
        </w:rPr>
        <w:t xml:space="preserve"> członków</w:t>
      </w:r>
      <w:r w:rsidR="006B6244">
        <w:rPr>
          <w:rFonts w:ascii="Times New Roman" w:hAnsi="Times New Roman" w:cs="Times New Roman"/>
        </w:rPr>
        <w:t xml:space="preserve"> komisji</w:t>
      </w:r>
      <w:r w:rsidR="008D0B1D">
        <w:rPr>
          <w:rFonts w:ascii="Times New Roman" w:hAnsi="Times New Roman" w:cs="Times New Roman"/>
        </w:rPr>
        <w:t xml:space="preserve"> oraz radni</w:t>
      </w:r>
      <w:r w:rsidR="001F2F14">
        <w:rPr>
          <w:rFonts w:ascii="Times New Roman" w:hAnsi="Times New Roman" w:cs="Times New Roman"/>
        </w:rPr>
        <w:t xml:space="preserve"> zaproszeni spoza komisji oraz p. Katarzyna </w:t>
      </w:r>
      <w:proofErr w:type="spellStart"/>
      <w:r w:rsidR="001F2F14">
        <w:rPr>
          <w:rFonts w:ascii="Times New Roman" w:hAnsi="Times New Roman" w:cs="Times New Roman"/>
        </w:rPr>
        <w:t>Gruszecka-Spychała</w:t>
      </w:r>
      <w:proofErr w:type="spellEnd"/>
      <w:r w:rsidR="001F2F14">
        <w:rPr>
          <w:rFonts w:ascii="Times New Roman" w:hAnsi="Times New Roman" w:cs="Times New Roman"/>
        </w:rPr>
        <w:t xml:space="preserve">, wiceprezes Zarządu ds. Finansów i Zarzadzania aktywami spółki ZMPG SA, p. </w:t>
      </w:r>
      <w:r w:rsidR="001F2F14" w:rsidRPr="001F2F14">
        <w:rPr>
          <w:rFonts w:ascii="Times New Roman" w:hAnsi="Times New Roman" w:cs="Times New Roman"/>
        </w:rPr>
        <w:t xml:space="preserve">Piotr </w:t>
      </w:r>
      <w:proofErr w:type="spellStart"/>
      <w:r w:rsidR="001F2F14" w:rsidRPr="001F2F14">
        <w:rPr>
          <w:rFonts w:ascii="Times New Roman" w:hAnsi="Times New Roman" w:cs="Times New Roman"/>
        </w:rPr>
        <w:t>Gorzeński</w:t>
      </w:r>
      <w:proofErr w:type="spellEnd"/>
      <w:r w:rsidR="001F2F14" w:rsidRPr="001F2F14">
        <w:rPr>
          <w:rFonts w:ascii="Times New Roman" w:hAnsi="Times New Roman" w:cs="Times New Roman"/>
        </w:rPr>
        <w:t xml:space="preserve"> Prezes Zarządu Morskiego Portu Gdynia S.A</w:t>
      </w:r>
    </w:p>
    <w:p w14:paraId="78517A41" w14:textId="77887746" w:rsidR="001D648E" w:rsidRPr="008831DE" w:rsidRDefault="00342BD4">
      <w:pPr>
        <w:rPr>
          <w:rFonts w:ascii="Times New Roman" w:hAnsi="Times New Roman" w:cs="Times New Roman"/>
        </w:rPr>
      </w:pPr>
      <w:r w:rsidRPr="008831DE">
        <w:rPr>
          <w:rFonts w:ascii="Times New Roman" w:hAnsi="Times New Roman" w:cs="Times New Roman"/>
        </w:rPr>
        <w:t>Obecni:</w:t>
      </w:r>
    </w:p>
    <w:p w14:paraId="7BA7D28E" w14:textId="77777777" w:rsidR="00265A50" w:rsidRPr="00265A50" w:rsidRDefault="00265A50" w:rsidP="00265A50">
      <w:pPr>
        <w:numPr>
          <w:ilvl w:val="0"/>
          <w:numId w:val="2"/>
        </w:numPr>
        <w:spacing w:after="0" w:line="240" w:lineRule="auto"/>
        <w:ind w:left="419" w:hanging="357"/>
        <w:rPr>
          <w:rFonts w:ascii="Times New Roman" w:hAnsi="Times New Roman" w:cs="Times New Roman"/>
        </w:rPr>
      </w:pPr>
      <w:r w:rsidRPr="00265A50">
        <w:rPr>
          <w:rFonts w:ascii="Times New Roman" w:hAnsi="Times New Roman" w:cs="Times New Roman"/>
        </w:rPr>
        <w:t>Dominik Aziewicz</w:t>
      </w:r>
    </w:p>
    <w:p w14:paraId="70457EE7" w14:textId="77777777" w:rsidR="00265A50" w:rsidRPr="00265A50" w:rsidRDefault="00265A50" w:rsidP="00265A50">
      <w:pPr>
        <w:numPr>
          <w:ilvl w:val="0"/>
          <w:numId w:val="2"/>
        </w:numPr>
        <w:spacing w:after="0" w:line="240" w:lineRule="auto"/>
        <w:ind w:left="419" w:hanging="357"/>
        <w:rPr>
          <w:rFonts w:ascii="Times New Roman" w:hAnsi="Times New Roman" w:cs="Times New Roman"/>
        </w:rPr>
      </w:pPr>
      <w:r w:rsidRPr="00265A50">
        <w:rPr>
          <w:rFonts w:ascii="Times New Roman" w:hAnsi="Times New Roman" w:cs="Times New Roman"/>
        </w:rPr>
        <w:t>Natalia Kłopotek Główczewska</w:t>
      </w:r>
    </w:p>
    <w:p w14:paraId="352264B8" w14:textId="77777777" w:rsidR="00265A50" w:rsidRPr="00265A50" w:rsidRDefault="00265A50" w:rsidP="00265A50">
      <w:pPr>
        <w:numPr>
          <w:ilvl w:val="0"/>
          <w:numId w:val="2"/>
        </w:numPr>
        <w:spacing w:after="0" w:line="240" w:lineRule="auto"/>
        <w:ind w:left="419" w:hanging="357"/>
        <w:rPr>
          <w:rFonts w:ascii="Times New Roman" w:hAnsi="Times New Roman" w:cs="Times New Roman"/>
        </w:rPr>
      </w:pPr>
      <w:r w:rsidRPr="00265A50">
        <w:rPr>
          <w:rFonts w:ascii="Times New Roman" w:hAnsi="Times New Roman" w:cs="Times New Roman"/>
        </w:rPr>
        <w:t>Łukasz Piesiewicz</w:t>
      </w:r>
    </w:p>
    <w:p w14:paraId="037EC9FA" w14:textId="77777777" w:rsidR="00265A50" w:rsidRPr="00265A50" w:rsidRDefault="00265A50" w:rsidP="00265A50">
      <w:pPr>
        <w:numPr>
          <w:ilvl w:val="0"/>
          <w:numId w:val="2"/>
        </w:numPr>
        <w:spacing w:after="0" w:line="240" w:lineRule="auto"/>
        <w:ind w:left="419" w:hanging="357"/>
        <w:rPr>
          <w:rFonts w:ascii="Times New Roman" w:hAnsi="Times New Roman" w:cs="Times New Roman"/>
        </w:rPr>
      </w:pPr>
      <w:r w:rsidRPr="00265A50">
        <w:rPr>
          <w:rFonts w:ascii="Times New Roman" w:hAnsi="Times New Roman" w:cs="Times New Roman"/>
        </w:rPr>
        <w:t xml:space="preserve">Emilia </w:t>
      </w:r>
      <w:proofErr w:type="spellStart"/>
      <w:r w:rsidRPr="00265A50">
        <w:rPr>
          <w:rFonts w:ascii="Times New Roman" w:hAnsi="Times New Roman" w:cs="Times New Roman"/>
        </w:rPr>
        <w:t>Rogała</w:t>
      </w:r>
      <w:proofErr w:type="spellEnd"/>
    </w:p>
    <w:p w14:paraId="32173B36" w14:textId="77777777" w:rsidR="00265A50" w:rsidRPr="00265A50" w:rsidRDefault="00265A50" w:rsidP="00265A50">
      <w:pPr>
        <w:numPr>
          <w:ilvl w:val="0"/>
          <w:numId w:val="2"/>
        </w:numPr>
        <w:spacing w:after="0" w:line="240" w:lineRule="auto"/>
        <w:ind w:left="419" w:hanging="357"/>
        <w:rPr>
          <w:rFonts w:ascii="Times New Roman" w:hAnsi="Times New Roman" w:cs="Times New Roman"/>
        </w:rPr>
      </w:pPr>
      <w:r w:rsidRPr="00265A50">
        <w:rPr>
          <w:rFonts w:ascii="Times New Roman" w:hAnsi="Times New Roman" w:cs="Times New Roman"/>
        </w:rPr>
        <w:t>Paweł Stolarczyk</w:t>
      </w:r>
    </w:p>
    <w:p w14:paraId="404753B8" w14:textId="77777777" w:rsidR="00265A50" w:rsidRPr="00265A50" w:rsidRDefault="00265A50" w:rsidP="00265A50">
      <w:pPr>
        <w:numPr>
          <w:ilvl w:val="0"/>
          <w:numId w:val="2"/>
        </w:numPr>
        <w:spacing w:after="0" w:line="240" w:lineRule="auto"/>
        <w:ind w:left="419" w:hanging="357"/>
        <w:rPr>
          <w:rFonts w:ascii="Times New Roman" w:hAnsi="Times New Roman" w:cs="Times New Roman"/>
        </w:rPr>
      </w:pPr>
      <w:r w:rsidRPr="00265A50">
        <w:rPr>
          <w:rFonts w:ascii="Times New Roman" w:hAnsi="Times New Roman" w:cs="Times New Roman"/>
        </w:rPr>
        <w:t>Tadeusz Szemiot</w:t>
      </w:r>
    </w:p>
    <w:p w14:paraId="0B63902A" w14:textId="77777777" w:rsidR="00265A50" w:rsidRPr="00265A50" w:rsidRDefault="00265A50" w:rsidP="00265A50">
      <w:pPr>
        <w:numPr>
          <w:ilvl w:val="0"/>
          <w:numId w:val="2"/>
        </w:numPr>
        <w:spacing w:after="0" w:line="240" w:lineRule="auto"/>
        <w:ind w:left="419" w:hanging="357"/>
        <w:rPr>
          <w:rFonts w:ascii="Times New Roman" w:hAnsi="Times New Roman" w:cs="Times New Roman"/>
        </w:rPr>
      </w:pPr>
      <w:r w:rsidRPr="00265A50">
        <w:rPr>
          <w:rFonts w:ascii="Times New Roman" w:hAnsi="Times New Roman" w:cs="Times New Roman"/>
        </w:rPr>
        <w:t xml:space="preserve">Jakub </w:t>
      </w:r>
      <w:proofErr w:type="spellStart"/>
      <w:r w:rsidRPr="00265A50">
        <w:rPr>
          <w:rFonts w:ascii="Times New Roman" w:hAnsi="Times New Roman" w:cs="Times New Roman"/>
        </w:rPr>
        <w:t>Ubych</w:t>
      </w:r>
      <w:proofErr w:type="spellEnd"/>
    </w:p>
    <w:p w14:paraId="059E5854" w14:textId="77777777" w:rsidR="00265A50" w:rsidRPr="00265A50" w:rsidRDefault="00265A50" w:rsidP="00265A50">
      <w:pPr>
        <w:numPr>
          <w:ilvl w:val="0"/>
          <w:numId w:val="2"/>
        </w:numPr>
        <w:spacing w:after="0" w:line="240" w:lineRule="auto"/>
        <w:ind w:left="419" w:hanging="357"/>
        <w:rPr>
          <w:rFonts w:ascii="Times New Roman" w:hAnsi="Times New Roman" w:cs="Times New Roman"/>
        </w:rPr>
      </w:pPr>
      <w:r w:rsidRPr="00265A50">
        <w:rPr>
          <w:rFonts w:ascii="Times New Roman" w:hAnsi="Times New Roman" w:cs="Times New Roman"/>
        </w:rPr>
        <w:t>Małgorzata Wójcik</w:t>
      </w:r>
    </w:p>
    <w:p w14:paraId="06C79105" w14:textId="77777777" w:rsidR="00C23745" w:rsidRPr="008831DE" w:rsidRDefault="00C23745" w:rsidP="00C23745">
      <w:pPr>
        <w:spacing w:after="0" w:line="240" w:lineRule="auto"/>
        <w:rPr>
          <w:rFonts w:ascii="Times New Roman" w:hAnsi="Times New Roman" w:cs="Times New Roman"/>
        </w:rPr>
      </w:pPr>
    </w:p>
    <w:p w14:paraId="68CC1894" w14:textId="3B5C2E2A" w:rsidR="001D648E" w:rsidRPr="008831DE" w:rsidRDefault="00342BD4">
      <w:pPr>
        <w:rPr>
          <w:rFonts w:ascii="Times New Roman" w:hAnsi="Times New Roman" w:cs="Times New Roman"/>
        </w:rPr>
      </w:pPr>
      <w:r w:rsidRPr="008831DE">
        <w:rPr>
          <w:rFonts w:ascii="Times New Roman" w:hAnsi="Times New Roman" w:cs="Times New Roman"/>
        </w:rPr>
        <w:t>1. Otwarcie obrad.</w:t>
      </w:r>
    </w:p>
    <w:p w14:paraId="2E3B2709" w14:textId="17BD0C8A" w:rsidR="005C6C4E" w:rsidRPr="008831DE" w:rsidRDefault="005C6C4E" w:rsidP="005C6C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31DE">
        <w:rPr>
          <w:rFonts w:ascii="Times New Roman" w:eastAsia="Times New Roman" w:hAnsi="Times New Roman" w:cs="Times New Roman"/>
          <w:b/>
          <w:bCs/>
        </w:rPr>
        <w:t>Przewodnicząca komisji radna p. Małgorzata Wójcik</w:t>
      </w:r>
      <w:r w:rsidRPr="008831DE">
        <w:rPr>
          <w:rFonts w:ascii="Times New Roman" w:eastAsia="Times New Roman" w:hAnsi="Times New Roman" w:cs="Times New Roman"/>
        </w:rPr>
        <w:t xml:space="preserve"> po stwierdzeniu kworum, na podstawie listy obecności radnych, otworzyła posiedzenie komisji. Powitała wszystkich radnych oraz podziękowała za zaproszenie </w:t>
      </w:r>
      <w:r w:rsidRPr="008831DE">
        <w:rPr>
          <w:rFonts w:ascii="Times New Roman" w:eastAsia="Times New Roman" w:hAnsi="Times New Roman" w:cs="Times New Roman"/>
          <w:i/>
        </w:rPr>
        <w:t>(lista obecności stanowi załącznik nr 1 do niniejszego protokołu).</w:t>
      </w:r>
    </w:p>
    <w:p w14:paraId="3CECF296" w14:textId="77777777" w:rsidR="00CB1668" w:rsidRPr="008831DE" w:rsidRDefault="00CB1668" w:rsidP="00CB16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73056F" w14:textId="3E609748" w:rsidR="00CB1668" w:rsidRPr="008831DE" w:rsidRDefault="00CB1668" w:rsidP="00CB16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31DE">
        <w:rPr>
          <w:rFonts w:ascii="Times New Roman" w:eastAsia="Times New Roman" w:hAnsi="Times New Roman" w:cs="Times New Roman"/>
        </w:rPr>
        <w:t>Porządek został zmieniony</w:t>
      </w:r>
      <w:r w:rsidR="00B1433F" w:rsidRPr="008831DE">
        <w:rPr>
          <w:rFonts w:ascii="Times New Roman" w:eastAsia="Times New Roman" w:hAnsi="Times New Roman" w:cs="Times New Roman"/>
        </w:rPr>
        <w:t xml:space="preserve"> (zmian</w:t>
      </w:r>
      <w:r w:rsidR="009774E9">
        <w:rPr>
          <w:rFonts w:ascii="Times New Roman" w:eastAsia="Times New Roman" w:hAnsi="Times New Roman" w:cs="Times New Roman"/>
        </w:rPr>
        <w:t>a</w:t>
      </w:r>
      <w:r w:rsidR="00B1433F" w:rsidRPr="008831DE">
        <w:rPr>
          <w:rFonts w:ascii="Times New Roman" w:eastAsia="Times New Roman" w:hAnsi="Times New Roman" w:cs="Times New Roman"/>
        </w:rPr>
        <w:t xml:space="preserve"> został przyjęta) </w:t>
      </w:r>
      <w:r w:rsidRPr="008831DE">
        <w:rPr>
          <w:rFonts w:ascii="Times New Roman" w:eastAsia="Times New Roman" w:hAnsi="Times New Roman" w:cs="Times New Roman"/>
        </w:rPr>
        <w:t>o wprowadzenie korespondencji</w:t>
      </w:r>
      <w:r w:rsidR="0077269B" w:rsidRPr="008831DE">
        <w:rPr>
          <w:rFonts w:ascii="Times New Roman" w:eastAsia="Times New Roman" w:hAnsi="Times New Roman" w:cs="Times New Roman"/>
        </w:rPr>
        <w:t xml:space="preserve"> – wniosku </w:t>
      </w:r>
      <w:r w:rsidR="00A35CAB" w:rsidRPr="008831DE">
        <w:rPr>
          <w:rFonts w:ascii="Times New Roman" w:eastAsia="Times New Roman" w:hAnsi="Times New Roman" w:cs="Times New Roman"/>
        </w:rPr>
        <w:br/>
      </w:r>
      <w:r w:rsidR="0077269B" w:rsidRPr="008831DE">
        <w:rPr>
          <w:rFonts w:ascii="Times New Roman" w:eastAsia="Times New Roman" w:hAnsi="Times New Roman" w:cs="Times New Roman"/>
        </w:rPr>
        <w:t>o zmianę obowiązującego miejscowego planu zagospodarowania przestrzennego części dzielnicy Chwarzno-</w:t>
      </w:r>
      <w:proofErr w:type="spellStart"/>
      <w:r w:rsidR="0077269B" w:rsidRPr="008831DE">
        <w:rPr>
          <w:rFonts w:ascii="Times New Roman" w:eastAsia="Times New Roman" w:hAnsi="Times New Roman" w:cs="Times New Roman"/>
        </w:rPr>
        <w:t>Wiczlino</w:t>
      </w:r>
      <w:proofErr w:type="spellEnd"/>
      <w:r w:rsidR="0077269B" w:rsidRPr="008831DE">
        <w:rPr>
          <w:rFonts w:ascii="Times New Roman" w:eastAsia="Times New Roman" w:hAnsi="Times New Roman" w:cs="Times New Roman"/>
        </w:rPr>
        <w:t xml:space="preserve"> w zakresie trzech działek należących do wnioskodawców. </w:t>
      </w:r>
      <w:r w:rsidR="009774E9">
        <w:rPr>
          <w:rFonts w:ascii="Times New Roman" w:eastAsia="Times New Roman" w:hAnsi="Times New Roman" w:cs="Times New Roman"/>
        </w:rPr>
        <w:t>Pismo</w:t>
      </w:r>
      <w:r w:rsidR="0077269B" w:rsidRPr="008831DE">
        <w:rPr>
          <w:rFonts w:ascii="Times New Roman" w:eastAsia="Times New Roman" w:hAnsi="Times New Roman" w:cs="Times New Roman"/>
        </w:rPr>
        <w:t xml:space="preserve"> zostało skierowane do Rady Miasta Gdyni i Rada Miasta Gdyni nie jest właściwym adresatem. Więc </w:t>
      </w:r>
      <w:r w:rsidR="00A35CAB" w:rsidRPr="008831DE">
        <w:rPr>
          <w:rFonts w:ascii="Times New Roman" w:eastAsia="Times New Roman" w:hAnsi="Times New Roman" w:cs="Times New Roman"/>
        </w:rPr>
        <w:br/>
      </w:r>
      <w:r w:rsidR="0077269B" w:rsidRPr="008831DE">
        <w:rPr>
          <w:rFonts w:ascii="Times New Roman" w:eastAsia="Times New Roman" w:hAnsi="Times New Roman" w:cs="Times New Roman"/>
        </w:rPr>
        <w:t>w odpowiedzi po prostu informujemy wnioskodawcę</w:t>
      </w:r>
      <w:r w:rsidR="00B1433F" w:rsidRPr="008831DE">
        <w:rPr>
          <w:rFonts w:ascii="Times New Roman" w:eastAsia="Times New Roman" w:hAnsi="Times New Roman" w:cs="Times New Roman"/>
        </w:rPr>
        <w:t>, że należy zwrócić się do Pani Prezydent Miasta Gdyni.</w:t>
      </w:r>
      <w:r w:rsidR="008831DE" w:rsidRPr="008831DE">
        <w:rPr>
          <w:rFonts w:ascii="Times New Roman" w:eastAsia="Times New Roman" w:hAnsi="Times New Roman" w:cs="Times New Roman"/>
        </w:rPr>
        <w:t xml:space="preserve"> </w:t>
      </w:r>
    </w:p>
    <w:p w14:paraId="153B4B87" w14:textId="2275E006" w:rsidR="008831DE" w:rsidRPr="008831DE" w:rsidRDefault="008831DE" w:rsidP="00CB16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31DE">
        <w:rPr>
          <w:rFonts w:ascii="Times New Roman" w:eastAsia="Times New Roman" w:hAnsi="Times New Roman" w:cs="Times New Roman"/>
        </w:rPr>
        <w:t xml:space="preserve">Radni </w:t>
      </w:r>
      <w:r w:rsidR="000B3A4E">
        <w:rPr>
          <w:rFonts w:ascii="Times New Roman" w:eastAsia="Times New Roman" w:hAnsi="Times New Roman" w:cs="Times New Roman"/>
        </w:rPr>
        <w:t xml:space="preserve">komisji wyrazili zgodę. </w:t>
      </w:r>
    </w:p>
    <w:p w14:paraId="0B512D0A" w14:textId="239DE97A" w:rsidR="0077269B" w:rsidRDefault="0077269B" w:rsidP="00CB166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12BEC4" w14:textId="17249394" w:rsidR="00FD0A18" w:rsidRDefault="00FD0A18" w:rsidP="00026D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A18">
        <w:rPr>
          <w:rFonts w:ascii="Times New Roman" w:hAnsi="Times New Roman" w:cs="Times New Roman"/>
          <w:b/>
        </w:rPr>
        <w:t xml:space="preserve">Radny p. Paweł Stolarczyk: </w:t>
      </w:r>
      <w:r>
        <w:rPr>
          <w:rFonts w:ascii="Times New Roman" w:hAnsi="Times New Roman" w:cs="Times New Roman"/>
        </w:rPr>
        <w:t>trafiło do wszystkich radnych na maila pismo od kilku przedsiębiorców reprezentujących branżę reklamową w naszym mieście. Chodzi o uchwałę krajobrazową</w:t>
      </w:r>
      <w:r w:rsidR="00EC6A0E">
        <w:rPr>
          <w:rFonts w:ascii="Times New Roman" w:hAnsi="Times New Roman" w:cs="Times New Roman"/>
        </w:rPr>
        <w:t xml:space="preserve"> </w:t>
      </w:r>
      <w:r w:rsidR="009774E9">
        <w:rPr>
          <w:rFonts w:ascii="Times New Roman" w:hAnsi="Times New Roman" w:cs="Times New Roman"/>
        </w:rPr>
        <w:t>dotyczącą</w:t>
      </w:r>
      <w:r w:rsidR="00EC6A0E">
        <w:rPr>
          <w:rFonts w:ascii="Times New Roman" w:hAnsi="Times New Roman" w:cs="Times New Roman"/>
        </w:rPr>
        <w:t xml:space="preserve"> kwestii interesów przedsiębiorców jak również </w:t>
      </w:r>
      <w:r w:rsidR="009774E9">
        <w:rPr>
          <w:rFonts w:ascii="Times New Roman" w:hAnsi="Times New Roman" w:cs="Times New Roman"/>
        </w:rPr>
        <w:t>innych interesów</w:t>
      </w:r>
      <w:r w:rsidR="00EC6A0E">
        <w:rPr>
          <w:rFonts w:ascii="Times New Roman" w:hAnsi="Times New Roman" w:cs="Times New Roman"/>
        </w:rPr>
        <w:t xml:space="preserve"> </w:t>
      </w:r>
      <w:r w:rsidR="00EC6A0E">
        <w:rPr>
          <w:rFonts w:ascii="Times New Roman" w:hAnsi="Times New Roman" w:cs="Times New Roman"/>
        </w:rPr>
        <w:lastRenderedPageBreak/>
        <w:t>mieszkańców</w:t>
      </w:r>
      <w:r w:rsidR="007556C2">
        <w:rPr>
          <w:rFonts w:ascii="Times New Roman" w:hAnsi="Times New Roman" w:cs="Times New Roman"/>
        </w:rPr>
        <w:t>, którzy zamieszkują we wspólnotach czy w spółdzielniach mieszkaniowych.</w:t>
      </w:r>
      <w:r w:rsidR="008B7280">
        <w:rPr>
          <w:rFonts w:ascii="Times New Roman" w:hAnsi="Times New Roman" w:cs="Times New Roman"/>
        </w:rPr>
        <w:t xml:space="preserve"> Chodzi o swobody zamieszczania r</w:t>
      </w:r>
      <w:r w:rsidR="00DC1B39">
        <w:rPr>
          <w:rFonts w:ascii="Times New Roman" w:hAnsi="Times New Roman" w:cs="Times New Roman"/>
        </w:rPr>
        <w:t xml:space="preserve">eklam na elewacjach budynków. </w:t>
      </w:r>
      <w:r w:rsidR="00796002">
        <w:rPr>
          <w:rFonts w:ascii="Times New Roman" w:hAnsi="Times New Roman" w:cs="Times New Roman"/>
        </w:rPr>
        <w:t xml:space="preserve">Ten wniosek tych osób, które go złożyły do Rady Miasta, tak wybrzmiał po kątem potrzeby tych przedsiębiorców zasadności rewizji uchwały krajobrazowej. </w:t>
      </w:r>
      <w:r w:rsidR="009C0729">
        <w:rPr>
          <w:rFonts w:ascii="Times New Roman" w:hAnsi="Times New Roman" w:cs="Times New Roman"/>
        </w:rPr>
        <w:t>W związku z tym m</w:t>
      </w:r>
      <w:r w:rsidR="00796002">
        <w:rPr>
          <w:rFonts w:ascii="Times New Roman" w:hAnsi="Times New Roman" w:cs="Times New Roman"/>
        </w:rPr>
        <w:t xml:space="preserve">am taką propozycję, że po prostu zanim zdecydujemy się </w:t>
      </w:r>
      <w:r w:rsidR="009C0729">
        <w:rPr>
          <w:rFonts w:ascii="Times New Roman" w:hAnsi="Times New Roman" w:cs="Times New Roman"/>
        </w:rPr>
        <w:t xml:space="preserve">na zajęcie stanowiska w tej sprawie czy spotkanie tych osób, które złożyły to pismo do wspólnej rozmowy na </w:t>
      </w:r>
      <w:r w:rsidR="00DA3A73">
        <w:rPr>
          <w:rFonts w:ascii="Times New Roman" w:hAnsi="Times New Roman" w:cs="Times New Roman"/>
        </w:rPr>
        <w:t xml:space="preserve">posiedzeniu komisji. Żebyśmy zawnioskowani, żebyśmy mogli się spotkać </w:t>
      </w:r>
      <w:r w:rsidR="00481113">
        <w:rPr>
          <w:rFonts w:ascii="Times New Roman" w:hAnsi="Times New Roman" w:cs="Times New Roman"/>
        </w:rPr>
        <w:br/>
      </w:r>
      <w:r w:rsidR="00DA3A73">
        <w:rPr>
          <w:rFonts w:ascii="Times New Roman" w:hAnsi="Times New Roman" w:cs="Times New Roman"/>
        </w:rPr>
        <w:t xml:space="preserve">z p. Plastykiem Miasta w ramach komisji. </w:t>
      </w:r>
    </w:p>
    <w:p w14:paraId="671F4B53" w14:textId="3699AC95" w:rsidR="00905591" w:rsidRDefault="00905591" w:rsidP="00026D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01B28A" w14:textId="77777777" w:rsidR="009C0641" w:rsidRDefault="005F388D" w:rsidP="00026D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388D">
        <w:rPr>
          <w:rFonts w:ascii="Times New Roman" w:hAnsi="Times New Roman" w:cs="Times New Roman"/>
          <w:b/>
        </w:rPr>
        <w:t>Wiceprzewodniczący komisji p. Łukasz Piesiewicz: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ja bym poczekał na 12 września, będzie wtedy wyrok Sądu Administracyjnego w Gdańsku</w:t>
      </w:r>
      <w:r w:rsidR="00487E13">
        <w:rPr>
          <w:rFonts w:ascii="Times New Roman" w:hAnsi="Times New Roman" w:cs="Times New Roman"/>
        </w:rPr>
        <w:t xml:space="preserve"> i na kanwie wyroku poznańskiego uchwała krajobrazowa miała elementy wspólne z gdyńską </w:t>
      </w:r>
      <w:r w:rsidR="00920F8E">
        <w:rPr>
          <w:rFonts w:ascii="Times New Roman" w:hAnsi="Times New Roman" w:cs="Times New Roman"/>
        </w:rPr>
        <w:t xml:space="preserve">i </w:t>
      </w:r>
      <w:r w:rsidR="00487E13">
        <w:rPr>
          <w:rFonts w:ascii="Times New Roman" w:hAnsi="Times New Roman" w:cs="Times New Roman"/>
        </w:rPr>
        <w:t xml:space="preserve"> </w:t>
      </w:r>
      <w:r w:rsidR="00EA144E">
        <w:rPr>
          <w:rFonts w:ascii="Times New Roman" w:hAnsi="Times New Roman" w:cs="Times New Roman"/>
        </w:rPr>
        <w:t xml:space="preserve">możemy wnioskować </w:t>
      </w:r>
      <w:r w:rsidR="00920F8E">
        <w:rPr>
          <w:rFonts w:ascii="Times New Roman" w:hAnsi="Times New Roman" w:cs="Times New Roman"/>
        </w:rPr>
        <w:t xml:space="preserve">jeśli to będzie </w:t>
      </w:r>
      <w:r w:rsidR="00EA144E">
        <w:rPr>
          <w:rFonts w:ascii="Times New Roman" w:hAnsi="Times New Roman" w:cs="Times New Roman"/>
        </w:rPr>
        <w:t>podobn</w:t>
      </w:r>
      <w:r w:rsidR="00920F8E">
        <w:rPr>
          <w:rFonts w:ascii="Times New Roman" w:hAnsi="Times New Roman" w:cs="Times New Roman"/>
        </w:rPr>
        <w:t>e</w:t>
      </w:r>
      <w:r w:rsidR="00EA144E">
        <w:rPr>
          <w:rFonts w:ascii="Times New Roman" w:hAnsi="Times New Roman" w:cs="Times New Roman"/>
        </w:rPr>
        <w:t xml:space="preserve"> podejście sądu, że część uchwały</w:t>
      </w:r>
      <w:r w:rsidR="00920F8E">
        <w:rPr>
          <w:rFonts w:ascii="Times New Roman" w:hAnsi="Times New Roman" w:cs="Times New Roman"/>
        </w:rPr>
        <w:t xml:space="preserve"> krajobrazowej będzie uchylony. </w:t>
      </w:r>
    </w:p>
    <w:p w14:paraId="407EAC84" w14:textId="16A1247E" w:rsidR="00905591" w:rsidRPr="005F388D" w:rsidRDefault="00EA144E" w:rsidP="00026D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1E99111" w14:textId="13AFF45A" w:rsidR="009C0641" w:rsidRPr="00612A6F" w:rsidRDefault="009C0641" w:rsidP="00026DEA">
      <w:pPr>
        <w:jc w:val="both"/>
        <w:rPr>
          <w:rFonts w:ascii="Times New Roman" w:hAnsi="Times New Roman" w:cs="Times New Roman"/>
        </w:rPr>
      </w:pPr>
      <w:r w:rsidRPr="008831DE">
        <w:rPr>
          <w:rFonts w:ascii="Times New Roman" w:eastAsia="Times New Roman" w:hAnsi="Times New Roman" w:cs="Times New Roman"/>
          <w:b/>
          <w:bCs/>
        </w:rPr>
        <w:t>Przewodnicząca komisji radna p. Małgorzata Wójcik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 w:rsidRPr="009C0641">
        <w:rPr>
          <w:rFonts w:ascii="Times New Roman" w:eastAsia="Times New Roman" w:hAnsi="Times New Roman" w:cs="Times New Roman"/>
          <w:bCs/>
        </w:rPr>
        <w:t xml:space="preserve">myślę, że </w:t>
      </w:r>
      <w:r>
        <w:rPr>
          <w:rFonts w:ascii="Times New Roman" w:eastAsia="Times New Roman" w:hAnsi="Times New Roman" w:cs="Times New Roman"/>
          <w:bCs/>
        </w:rPr>
        <w:t>propozycja jest</w:t>
      </w:r>
      <w:r w:rsidRPr="009C0641">
        <w:rPr>
          <w:rFonts w:ascii="Times New Roman" w:eastAsia="Times New Roman" w:hAnsi="Times New Roman" w:cs="Times New Roman"/>
          <w:bCs/>
        </w:rPr>
        <w:t xml:space="preserve"> słuszna, </w:t>
      </w:r>
      <w:r>
        <w:rPr>
          <w:rFonts w:ascii="Times New Roman" w:eastAsia="Times New Roman" w:hAnsi="Times New Roman" w:cs="Times New Roman"/>
          <w:bCs/>
        </w:rPr>
        <w:t xml:space="preserve">i jak będziemy mieli </w:t>
      </w:r>
      <w:r w:rsidRPr="009C0641">
        <w:rPr>
          <w:rFonts w:ascii="Times New Roman" w:eastAsia="Times New Roman" w:hAnsi="Times New Roman" w:cs="Times New Roman"/>
          <w:bCs/>
        </w:rPr>
        <w:t>dodatkowe materiały zorganizujemy</w:t>
      </w:r>
      <w:r>
        <w:rPr>
          <w:rFonts w:ascii="Times New Roman" w:eastAsia="Times New Roman" w:hAnsi="Times New Roman" w:cs="Times New Roman"/>
          <w:bCs/>
        </w:rPr>
        <w:t xml:space="preserve"> spotkanie.</w:t>
      </w:r>
    </w:p>
    <w:p w14:paraId="78D7E777" w14:textId="47034579" w:rsidR="001D648E" w:rsidRDefault="00342BD4" w:rsidP="00026DEA">
      <w:pPr>
        <w:jc w:val="both"/>
        <w:rPr>
          <w:rFonts w:ascii="Times New Roman" w:hAnsi="Times New Roman" w:cs="Times New Roman"/>
        </w:rPr>
      </w:pPr>
      <w:r w:rsidRPr="008831DE">
        <w:rPr>
          <w:rFonts w:ascii="Times New Roman" w:hAnsi="Times New Roman" w:cs="Times New Roman"/>
        </w:rPr>
        <w:t>2. Wizyta w Porcie Gdynia – tematem spotkania będzie przybliżenie bieżącej działalności portu, wdrażanych projektów rozwojowych, a także omówienie problemów transportowych, środowiskowych i społecznych powstających na styku działania portu i miasta.</w:t>
      </w:r>
    </w:p>
    <w:p w14:paraId="125C25FA" w14:textId="77AB0C64" w:rsidR="00FD0A18" w:rsidRDefault="00FD0A18" w:rsidP="00026DEA">
      <w:pPr>
        <w:jc w:val="both"/>
        <w:rPr>
          <w:rFonts w:ascii="Times New Roman" w:hAnsi="Times New Roman" w:cs="Times New Roman"/>
        </w:rPr>
      </w:pPr>
      <w:r w:rsidRPr="009D30E5">
        <w:rPr>
          <w:rFonts w:ascii="Times New Roman" w:hAnsi="Times New Roman" w:cs="Times New Roman"/>
          <w:b/>
        </w:rPr>
        <w:t xml:space="preserve">Pan Piotr </w:t>
      </w:r>
      <w:proofErr w:type="spellStart"/>
      <w:r w:rsidR="00784852" w:rsidRPr="009D30E5">
        <w:rPr>
          <w:rFonts w:ascii="Times New Roman" w:hAnsi="Times New Roman" w:cs="Times New Roman"/>
          <w:b/>
        </w:rPr>
        <w:t>Gorzeński</w:t>
      </w:r>
      <w:proofErr w:type="spellEnd"/>
      <w:r w:rsidR="00784852" w:rsidRPr="009D30E5">
        <w:rPr>
          <w:rFonts w:ascii="Times New Roman" w:hAnsi="Times New Roman" w:cs="Times New Roman"/>
          <w:b/>
        </w:rPr>
        <w:t xml:space="preserve"> </w:t>
      </w:r>
      <w:r w:rsidRPr="009D30E5">
        <w:rPr>
          <w:rFonts w:ascii="Times New Roman" w:hAnsi="Times New Roman" w:cs="Times New Roman"/>
          <w:b/>
        </w:rPr>
        <w:t xml:space="preserve">Prezes Zarządu </w:t>
      </w:r>
      <w:r w:rsidR="00806539" w:rsidRPr="009D30E5">
        <w:rPr>
          <w:rFonts w:ascii="Times New Roman" w:hAnsi="Times New Roman" w:cs="Times New Roman"/>
          <w:b/>
        </w:rPr>
        <w:t>Morskiego</w:t>
      </w:r>
      <w:r w:rsidRPr="009D30E5">
        <w:rPr>
          <w:rFonts w:ascii="Times New Roman" w:hAnsi="Times New Roman" w:cs="Times New Roman"/>
          <w:b/>
        </w:rPr>
        <w:t xml:space="preserve"> Por</w:t>
      </w:r>
      <w:r w:rsidR="00586DC4">
        <w:rPr>
          <w:rFonts w:ascii="Times New Roman" w:hAnsi="Times New Roman" w:cs="Times New Roman"/>
          <w:b/>
        </w:rPr>
        <w:t>t</w:t>
      </w:r>
      <w:r w:rsidRPr="009D30E5">
        <w:rPr>
          <w:rFonts w:ascii="Times New Roman" w:hAnsi="Times New Roman" w:cs="Times New Roman"/>
          <w:b/>
        </w:rPr>
        <w:t>u Gdynia</w:t>
      </w:r>
      <w:r w:rsidR="00806539" w:rsidRPr="009D30E5">
        <w:rPr>
          <w:rFonts w:ascii="Times New Roman" w:hAnsi="Times New Roman" w:cs="Times New Roman"/>
          <w:b/>
        </w:rPr>
        <w:t xml:space="preserve"> </w:t>
      </w:r>
      <w:r w:rsidRPr="009D30E5">
        <w:rPr>
          <w:rFonts w:ascii="Times New Roman" w:hAnsi="Times New Roman" w:cs="Times New Roman"/>
          <w:b/>
        </w:rPr>
        <w:t>S.</w:t>
      </w:r>
      <w:r w:rsidR="003E6CB1" w:rsidRPr="009D30E5">
        <w:rPr>
          <w:rFonts w:ascii="Times New Roman" w:hAnsi="Times New Roman" w:cs="Times New Roman"/>
          <w:b/>
        </w:rPr>
        <w:t>A</w:t>
      </w:r>
      <w:r w:rsidRPr="009D30E5">
        <w:rPr>
          <w:rFonts w:ascii="Times New Roman" w:hAnsi="Times New Roman" w:cs="Times New Roman"/>
          <w:b/>
        </w:rPr>
        <w:t>.</w:t>
      </w:r>
      <w:r w:rsidR="00FD5CB5" w:rsidRPr="009D30E5">
        <w:rPr>
          <w:rFonts w:ascii="Times New Roman" w:hAnsi="Times New Roman" w:cs="Times New Roman"/>
          <w:b/>
        </w:rPr>
        <w:t>:</w:t>
      </w:r>
      <w:r w:rsidR="00FD5CB5">
        <w:rPr>
          <w:rFonts w:ascii="Times New Roman" w:hAnsi="Times New Roman" w:cs="Times New Roman"/>
        </w:rPr>
        <w:t xml:space="preserve"> Szanowni Państwo jest nam bardzo miło, że możemy Państwa gościć w Porcie Gdynia. Jest to dla nas jasny sygnał, że  dostrzegacie </w:t>
      </w:r>
      <w:r w:rsidR="009D4DA7">
        <w:rPr>
          <w:rFonts w:ascii="Times New Roman" w:hAnsi="Times New Roman" w:cs="Times New Roman"/>
        </w:rPr>
        <w:t xml:space="preserve">to, że </w:t>
      </w:r>
      <w:r w:rsidR="00FD5CB5">
        <w:rPr>
          <w:rFonts w:ascii="Times New Roman" w:hAnsi="Times New Roman" w:cs="Times New Roman"/>
        </w:rPr>
        <w:t xml:space="preserve">związki Portu z miastem Gdynia są bardzo ścisłe i obopólne. </w:t>
      </w:r>
      <w:r w:rsidR="00072FE6">
        <w:rPr>
          <w:rFonts w:ascii="Times New Roman" w:hAnsi="Times New Roman" w:cs="Times New Roman"/>
        </w:rPr>
        <w:t xml:space="preserve">Bez cienia wątpliwości cokolwiek planujemy </w:t>
      </w:r>
      <w:r w:rsidR="00651E4D">
        <w:rPr>
          <w:rFonts w:ascii="Times New Roman" w:hAnsi="Times New Roman" w:cs="Times New Roman"/>
        </w:rPr>
        <w:t xml:space="preserve">tutaj </w:t>
      </w:r>
      <w:r w:rsidR="00072FE6">
        <w:rPr>
          <w:rFonts w:ascii="Times New Roman" w:hAnsi="Times New Roman" w:cs="Times New Roman"/>
        </w:rPr>
        <w:t xml:space="preserve">w porcie to </w:t>
      </w:r>
      <w:r w:rsidR="00651E4D">
        <w:rPr>
          <w:rFonts w:ascii="Times New Roman" w:hAnsi="Times New Roman" w:cs="Times New Roman"/>
        </w:rPr>
        <w:t xml:space="preserve">te plany </w:t>
      </w:r>
      <w:r w:rsidR="00072FE6">
        <w:rPr>
          <w:rFonts w:ascii="Times New Roman" w:hAnsi="Times New Roman" w:cs="Times New Roman"/>
        </w:rPr>
        <w:t xml:space="preserve">będą miały </w:t>
      </w:r>
      <w:r w:rsidR="00154C2A" w:rsidRPr="00154C2A">
        <w:rPr>
          <w:rFonts w:ascii="Times New Roman" w:hAnsi="Times New Roman" w:cs="Times New Roman"/>
        </w:rPr>
        <w:t>implikacje</w:t>
      </w:r>
      <w:r w:rsidR="00072FE6">
        <w:rPr>
          <w:rFonts w:ascii="Times New Roman" w:hAnsi="Times New Roman" w:cs="Times New Roman"/>
        </w:rPr>
        <w:t xml:space="preserve"> dla miasta </w:t>
      </w:r>
      <w:r w:rsidR="00481113">
        <w:rPr>
          <w:rFonts w:ascii="Times New Roman" w:hAnsi="Times New Roman" w:cs="Times New Roman"/>
        </w:rPr>
        <w:br/>
      </w:r>
      <w:r w:rsidR="00214AEB">
        <w:rPr>
          <w:rFonts w:ascii="Times New Roman" w:hAnsi="Times New Roman" w:cs="Times New Roman"/>
        </w:rPr>
        <w:t xml:space="preserve">i </w:t>
      </w:r>
      <w:r w:rsidR="00651E4D">
        <w:rPr>
          <w:rFonts w:ascii="Times New Roman" w:hAnsi="Times New Roman" w:cs="Times New Roman"/>
        </w:rPr>
        <w:t xml:space="preserve">w pewien sposób </w:t>
      </w:r>
      <w:r w:rsidR="00214AEB">
        <w:rPr>
          <w:rFonts w:ascii="Times New Roman" w:hAnsi="Times New Roman" w:cs="Times New Roman"/>
        </w:rPr>
        <w:t>w drugą stronę również. Dostrzegam</w:t>
      </w:r>
      <w:r w:rsidR="00D66A8F">
        <w:rPr>
          <w:rFonts w:ascii="Times New Roman" w:hAnsi="Times New Roman" w:cs="Times New Roman"/>
        </w:rPr>
        <w:t>y potrzebę, żeby nasze</w:t>
      </w:r>
      <w:r w:rsidR="00214AEB">
        <w:rPr>
          <w:rFonts w:ascii="Times New Roman" w:hAnsi="Times New Roman" w:cs="Times New Roman"/>
        </w:rPr>
        <w:t xml:space="preserve"> zamierzenia konsultować, co chcemy zrobić</w:t>
      </w:r>
      <w:r w:rsidR="00D66A8F">
        <w:rPr>
          <w:rFonts w:ascii="Times New Roman" w:hAnsi="Times New Roman" w:cs="Times New Roman"/>
        </w:rPr>
        <w:t xml:space="preserve"> oraz żeby nasze</w:t>
      </w:r>
      <w:r w:rsidR="00214AEB">
        <w:rPr>
          <w:rFonts w:ascii="Times New Roman" w:hAnsi="Times New Roman" w:cs="Times New Roman"/>
        </w:rPr>
        <w:t xml:space="preserve"> plany wpisywały się obszar miasta Gdyni. Organizmami są bardzo mocno zrośnięte. Mamy dla Państwa </w:t>
      </w:r>
      <w:r w:rsidR="00A16643">
        <w:rPr>
          <w:rFonts w:ascii="Times New Roman" w:hAnsi="Times New Roman" w:cs="Times New Roman"/>
        </w:rPr>
        <w:t xml:space="preserve">krótką </w:t>
      </w:r>
      <w:r w:rsidR="00214AEB">
        <w:rPr>
          <w:rFonts w:ascii="Times New Roman" w:hAnsi="Times New Roman" w:cs="Times New Roman"/>
        </w:rPr>
        <w:t>prezentację</w:t>
      </w:r>
      <w:r w:rsidR="009D30E5">
        <w:rPr>
          <w:rFonts w:ascii="Times New Roman" w:hAnsi="Times New Roman" w:cs="Times New Roman"/>
        </w:rPr>
        <w:t xml:space="preserve">. Postaramy się </w:t>
      </w:r>
      <w:r w:rsidR="00481113">
        <w:rPr>
          <w:rFonts w:ascii="Times New Roman" w:hAnsi="Times New Roman" w:cs="Times New Roman"/>
        </w:rPr>
        <w:br/>
      </w:r>
      <w:r w:rsidR="009D30E5">
        <w:rPr>
          <w:rFonts w:ascii="Times New Roman" w:hAnsi="Times New Roman" w:cs="Times New Roman"/>
        </w:rPr>
        <w:t xml:space="preserve">o porcie </w:t>
      </w:r>
      <w:r w:rsidR="00A16643">
        <w:rPr>
          <w:rFonts w:ascii="Times New Roman" w:hAnsi="Times New Roman" w:cs="Times New Roman"/>
        </w:rPr>
        <w:t>powiedzieć,</w:t>
      </w:r>
      <w:r w:rsidR="009D30E5">
        <w:rPr>
          <w:rFonts w:ascii="Times New Roman" w:hAnsi="Times New Roman" w:cs="Times New Roman"/>
        </w:rPr>
        <w:t xml:space="preserve"> a w </w:t>
      </w:r>
      <w:r w:rsidR="00A16643">
        <w:rPr>
          <w:rFonts w:ascii="Times New Roman" w:hAnsi="Times New Roman" w:cs="Times New Roman"/>
        </w:rPr>
        <w:t>drugiej</w:t>
      </w:r>
      <w:r w:rsidR="009D30E5">
        <w:rPr>
          <w:rFonts w:ascii="Times New Roman" w:hAnsi="Times New Roman" w:cs="Times New Roman"/>
        </w:rPr>
        <w:t xml:space="preserve"> </w:t>
      </w:r>
      <w:r w:rsidR="00A16643">
        <w:rPr>
          <w:rFonts w:ascii="Times New Roman" w:hAnsi="Times New Roman" w:cs="Times New Roman"/>
        </w:rPr>
        <w:t>części zaproponujemy</w:t>
      </w:r>
      <w:r w:rsidR="009D30E5">
        <w:rPr>
          <w:rFonts w:ascii="Times New Roman" w:hAnsi="Times New Roman" w:cs="Times New Roman"/>
        </w:rPr>
        <w:t xml:space="preserve"> krótką wycieczkę, </w:t>
      </w:r>
      <w:r w:rsidR="00A16643">
        <w:rPr>
          <w:rFonts w:ascii="Times New Roman" w:hAnsi="Times New Roman" w:cs="Times New Roman"/>
        </w:rPr>
        <w:t>pojedziemy</w:t>
      </w:r>
      <w:r w:rsidR="009D30E5">
        <w:rPr>
          <w:rFonts w:ascii="Times New Roman" w:hAnsi="Times New Roman" w:cs="Times New Roman"/>
        </w:rPr>
        <w:t xml:space="preserve"> w takie dwa </w:t>
      </w:r>
      <w:r w:rsidR="00A16643">
        <w:rPr>
          <w:rFonts w:ascii="Times New Roman" w:hAnsi="Times New Roman" w:cs="Times New Roman"/>
        </w:rPr>
        <w:t>charakterystyczne</w:t>
      </w:r>
      <w:r w:rsidR="0057506D">
        <w:rPr>
          <w:rFonts w:ascii="Times New Roman" w:hAnsi="Times New Roman" w:cs="Times New Roman"/>
        </w:rPr>
        <w:t xml:space="preserve"> punkty: terminala BCT i</w:t>
      </w:r>
      <w:r w:rsidR="00A16643">
        <w:rPr>
          <w:rFonts w:ascii="Times New Roman" w:hAnsi="Times New Roman" w:cs="Times New Roman"/>
        </w:rPr>
        <w:t xml:space="preserve"> Nabrzeże Śląskie.</w:t>
      </w:r>
      <w:r w:rsidR="009D30E5">
        <w:rPr>
          <w:rFonts w:ascii="Times New Roman" w:hAnsi="Times New Roman" w:cs="Times New Roman"/>
        </w:rPr>
        <w:t xml:space="preserve"> </w:t>
      </w:r>
      <w:r w:rsidR="00214AEB">
        <w:rPr>
          <w:rFonts w:ascii="Times New Roman" w:hAnsi="Times New Roman" w:cs="Times New Roman"/>
        </w:rPr>
        <w:t xml:space="preserve"> </w:t>
      </w:r>
    </w:p>
    <w:p w14:paraId="399E81BE" w14:textId="1522A9B9" w:rsidR="00121FAE" w:rsidRDefault="00736F58" w:rsidP="00026DEA">
      <w:pPr>
        <w:jc w:val="both"/>
        <w:rPr>
          <w:rFonts w:ascii="Times New Roman" w:hAnsi="Times New Roman" w:cs="Times New Roman"/>
        </w:rPr>
      </w:pPr>
      <w:r w:rsidRPr="00736F58">
        <w:rPr>
          <w:rFonts w:ascii="Times New Roman" w:hAnsi="Times New Roman" w:cs="Times New Roman"/>
          <w:b/>
        </w:rPr>
        <w:t>Przewodniczący Rady Miasta Gdyni p. Tadeusz Szemiot</w:t>
      </w:r>
      <w:r>
        <w:rPr>
          <w:rFonts w:ascii="Times New Roman" w:hAnsi="Times New Roman" w:cs="Times New Roman"/>
          <w:b/>
        </w:rPr>
        <w:t xml:space="preserve">: </w:t>
      </w:r>
      <w:r w:rsidRPr="00736F58">
        <w:rPr>
          <w:rFonts w:ascii="Times New Roman" w:hAnsi="Times New Roman" w:cs="Times New Roman"/>
        </w:rPr>
        <w:t>bardzo dziękujemy za zaproszenie, że możemy u Państwa gościć.</w:t>
      </w:r>
      <w:r w:rsidR="00D834C4">
        <w:rPr>
          <w:rFonts w:ascii="Times New Roman" w:hAnsi="Times New Roman" w:cs="Times New Roman"/>
        </w:rPr>
        <w:t xml:space="preserve"> </w:t>
      </w:r>
      <w:r w:rsidR="0074458F">
        <w:rPr>
          <w:rFonts w:ascii="Times New Roman" w:hAnsi="Times New Roman" w:cs="Times New Roman"/>
        </w:rPr>
        <w:t xml:space="preserve">Liczę, że to jest otwarcie dalszej współpracy. </w:t>
      </w:r>
      <w:r w:rsidR="00DA7D39">
        <w:rPr>
          <w:rFonts w:ascii="Times New Roman" w:hAnsi="Times New Roman" w:cs="Times New Roman"/>
        </w:rPr>
        <w:t xml:space="preserve">Gdynia to </w:t>
      </w:r>
      <w:r w:rsidR="0011428A">
        <w:rPr>
          <w:rFonts w:ascii="Times New Roman" w:hAnsi="Times New Roman" w:cs="Times New Roman"/>
        </w:rPr>
        <w:t>Port</w:t>
      </w:r>
      <w:r w:rsidR="00DA7D39">
        <w:rPr>
          <w:rFonts w:ascii="Times New Roman" w:hAnsi="Times New Roman" w:cs="Times New Roman"/>
        </w:rPr>
        <w:t xml:space="preserve">, Port </w:t>
      </w:r>
      <w:r w:rsidR="0011428A">
        <w:rPr>
          <w:rFonts w:ascii="Times New Roman" w:hAnsi="Times New Roman" w:cs="Times New Roman"/>
        </w:rPr>
        <w:t xml:space="preserve"> gdyński jest najważniejszym pracodawcą, na</w:t>
      </w:r>
      <w:r w:rsidR="00DA7D39">
        <w:rPr>
          <w:rFonts w:ascii="Times New Roman" w:hAnsi="Times New Roman" w:cs="Times New Roman"/>
        </w:rPr>
        <w:t>jważniejszy</w:t>
      </w:r>
      <w:r w:rsidR="002B5470">
        <w:rPr>
          <w:rFonts w:ascii="Times New Roman" w:hAnsi="Times New Roman" w:cs="Times New Roman"/>
        </w:rPr>
        <w:t>m</w:t>
      </w:r>
      <w:r w:rsidR="00DA7D39">
        <w:rPr>
          <w:rFonts w:ascii="Times New Roman" w:hAnsi="Times New Roman" w:cs="Times New Roman"/>
        </w:rPr>
        <w:t xml:space="preserve"> podmiotem gospodarczym, kreującym sens istnienia po części trochę miasta, bardzo dziękujemy.</w:t>
      </w:r>
    </w:p>
    <w:p w14:paraId="638AAE3C" w14:textId="096EEDD4" w:rsidR="009A262D" w:rsidRDefault="00121FAE" w:rsidP="00026DEA">
      <w:pPr>
        <w:jc w:val="both"/>
        <w:rPr>
          <w:rFonts w:ascii="Times New Roman" w:hAnsi="Times New Roman" w:cs="Times New Roman"/>
        </w:rPr>
      </w:pPr>
      <w:r w:rsidRPr="00121FAE">
        <w:rPr>
          <w:rFonts w:ascii="Times New Roman" w:hAnsi="Times New Roman" w:cs="Times New Roman"/>
          <w:b/>
        </w:rPr>
        <w:t xml:space="preserve">Kierownik </w:t>
      </w:r>
      <w:r w:rsidR="00865691">
        <w:rPr>
          <w:rFonts w:ascii="Times New Roman" w:hAnsi="Times New Roman" w:cs="Times New Roman"/>
          <w:b/>
        </w:rPr>
        <w:t xml:space="preserve">projektów </w:t>
      </w:r>
      <w:r w:rsidRPr="00121FAE">
        <w:rPr>
          <w:rFonts w:ascii="Times New Roman" w:hAnsi="Times New Roman" w:cs="Times New Roman"/>
          <w:b/>
        </w:rPr>
        <w:t>w dziale projektów</w:t>
      </w:r>
      <w:r w:rsidR="00865691">
        <w:rPr>
          <w:rFonts w:ascii="Times New Roman" w:hAnsi="Times New Roman" w:cs="Times New Roman"/>
          <w:b/>
        </w:rPr>
        <w:t>,</w:t>
      </w:r>
      <w:r w:rsidRPr="00121FAE">
        <w:rPr>
          <w:rFonts w:ascii="Times New Roman" w:hAnsi="Times New Roman" w:cs="Times New Roman"/>
          <w:b/>
        </w:rPr>
        <w:t xml:space="preserve"> </w:t>
      </w:r>
      <w:r w:rsidR="00865691">
        <w:rPr>
          <w:rFonts w:ascii="Times New Roman" w:hAnsi="Times New Roman" w:cs="Times New Roman"/>
          <w:b/>
        </w:rPr>
        <w:t xml:space="preserve">Zarządu Morskiego Portu Gdynia S.A. </w:t>
      </w:r>
      <w:r w:rsidRPr="00121FAE">
        <w:rPr>
          <w:rFonts w:ascii="Times New Roman" w:hAnsi="Times New Roman" w:cs="Times New Roman"/>
          <w:b/>
        </w:rPr>
        <w:t xml:space="preserve">p. Grzegorz </w:t>
      </w:r>
      <w:r w:rsidR="00865691">
        <w:rPr>
          <w:rFonts w:ascii="Times New Roman" w:hAnsi="Times New Roman" w:cs="Times New Roman"/>
          <w:b/>
        </w:rPr>
        <w:t xml:space="preserve">Bławat: </w:t>
      </w:r>
      <w:r w:rsidR="00020E3B">
        <w:rPr>
          <w:rFonts w:ascii="Times New Roman" w:hAnsi="Times New Roman" w:cs="Times New Roman"/>
        </w:rPr>
        <w:t>zaprezentował</w:t>
      </w:r>
      <w:r w:rsidR="0012632F" w:rsidRPr="0012632F">
        <w:rPr>
          <w:rFonts w:ascii="Times New Roman" w:hAnsi="Times New Roman" w:cs="Times New Roman"/>
        </w:rPr>
        <w:t xml:space="preserve"> sylwetkę </w:t>
      </w:r>
      <w:r w:rsidR="00FC5206">
        <w:rPr>
          <w:rFonts w:ascii="Times New Roman" w:hAnsi="Times New Roman" w:cs="Times New Roman"/>
        </w:rPr>
        <w:t>Portu:</w:t>
      </w:r>
      <w:r w:rsidR="00020E3B">
        <w:rPr>
          <w:rFonts w:ascii="Times New Roman" w:hAnsi="Times New Roman" w:cs="Times New Roman"/>
        </w:rPr>
        <w:t xml:space="preserve"> omówił, gdzie Port Gdyni znajduje się na europejskie</w:t>
      </w:r>
      <w:r w:rsidR="001D07D1">
        <w:rPr>
          <w:rFonts w:ascii="Times New Roman" w:hAnsi="Times New Roman" w:cs="Times New Roman"/>
        </w:rPr>
        <w:t>j</w:t>
      </w:r>
      <w:r w:rsidR="00020E3B">
        <w:rPr>
          <w:rFonts w:ascii="Times New Roman" w:hAnsi="Times New Roman" w:cs="Times New Roman"/>
        </w:rPr>
        <w:t xml:space="preserve"> mapie sieci</w:t>
      </w:r>
      <w:r w:rsidR="00AF1F7E">
        <w:rPr>
          <w:rFonts w:ascii="Times New Roman" w:hAnsi="Times New Roman" w:cs="Times New Roman"/>
        </w:rPr>
        <w:t xml:space="preserve"> transportowej. Zarząd Portu jest podmiotem odpowiadającym za kreowanie przestrzeni do rozwoju Portu Gdynia. Odpowiada za utrzymanie i </w:t>
      </w:r>
      <w:r w:rsidR="009B481D">
        <w:rPr>
          <w:rFonts w:ascii="Times New Roman" w:hAnsi="Times New Roman" w:cs="Times New Roman"/>
        </w:rPr>
        <w:t>roz</w:t>
      </w:r>
      <w:r w:rsidR="00AF1F7E">
        <w:rPr>
          <w:rFonts w:ascii="Times New Roman" w:hAnsi="Times New Roman" w:cs="Times New Roman"/>
        </w:rPr>
        <w:t>budowę</w:t>
      </w:r>
      <w:r w:rsidR="004F78DC">
        <w:rPr>
          <w:rFonts w:ascii="Times New Roman" w:hAnsi="Times New Roman" w:cs="Times New Roman"/>
        </w:rPr>
        <w:t xml:space="preserve"> infrastruktury i n</w:t>
      </w:r>
      <w:r w:rsidR="0046090F">
        <w:rPr>
          <w:rFonts w:ascii="Times New Roman" w:hAnsi="Times New Roman" w:cs="Times New Roman"/>
        </w:rPr>
        <w:t>ie ma</w:t>
      </w:r>
      <w:r w:rsidR="00B841D1">
        <w:rPr>
          <w:rFonts w:ascii="Times New Roman" w:hAnsi="Times New Roman" w:cs="Times New Roman"/>
        </w:rPr>
        <w:t xml:space="preserve"> nic wspólnego z działalnością stoczniową.</w:t>
      </w:r>
      <w:r w:rsidR="00557809">
        <w:rPr>
          <w:rFonts w:ascii="Times New Roman" w:hAnsi="Times New Roman" w:cs="Times New Roman"/>
        </w:rPr>
        <w:t xml:space="preserve"> Omówiona została</w:t>
      </w:r>
      <w:r w:rsidR="00B841D1">
        <w:rPr>
          <w:rFonts w:ascii="Times New Roman" w:hAnsi="Times New Roman" w:cs="Times New Roman"/>
        </w:rPr>
        <w:t xml:space="preserve"> </w:t>
      </w:r>
      <w:r w:rsidR="00557809">
        <w:rPr>
          <w:rFonts w:ascii="Times New Roman" w:hAnsi="Times New Roman" w:cs="Times New Roman"/>
        </w:rPr>
        <w:t>s</w:t>
      </w:r>
      <w:r w:rsidR="00274637">
        <w:rPr>
          <w:rFonts w:ascii="Times New Roman" w:hAnsi="Times New Roman" w:cs="Times New Roman"/>
        </w:rPr>
        <w:t>truktura ładunkowa</w:t>
      </w:r>
      <w:r w:rsidR="00946DD5">
        <w:rPr>
          <w:rFonts w:ascii="Times New Roman" w:hAnsi="Times New Roman" w:cs="Times New Roman"/>
        </w:rPr>
        <w:t>. Główne inwestycje, cały proces pogłębiania kanałów</w:t>
      </w:r>
      <w:r w:rsidR="001273AE">
        <w:rPr>
          <w:rFonts w:ascii="Times New Roman" w:hAnsi="Times New Roman" w:cs="Times New Roman"/>
        </w:rPr>
        <w:t xml:space="preserve"> portowych, </w:t>
      </w:r>
      <w:r w:rsidR="00AD05EB">
        <w:rPr>
          <w:rFonts w:ascii="Times New Roman" w:hAnsi="Times New Roman" w:cs="Times New Roman"/>
        </w:rPr>
        <w:t>rozbudowa terminala</w:t>
      </w:r>
      <w:r w:rsidR="001273AE">
        <w:rPr>
          <w:rFonts w:ascii="Times New Roman" w:hAnsi="Times New Roman" w:cs="Times New Roman"/>
        </w:rPr>
        <w:t xml:space="preserve"> </w:t>
      </w:r>
      <w:r w:rsidR="00B345F7">
        <w:rPr>
          <w:rFonts w:ascii="Times New Roman" w:hAnsi="Times New Roman" w:cs="Times New Roman"/>
        </w:rPr>
        <w:t xml:space="preserve">w centrum logistycznym. </w:t>
      </w:r>
      <w:r w:rsidR="00A747A8">
        <w:rPr>
          <w:rFonts w:ascii="Times New Roman" w:hAnsi="Times New Roman" w:cs="Times New Roman"/>
        </w:rPr>
        <w:t>B</w:t>
      </w:r>
      <w:r w:rsidR="001D07D1">
        <w:rPr>
          <w:rFonts w:ascii="Times New Roman" w:hAnsi="Times New Roman" w:cs="Times New Roman"/>
        </w:rPr>
        <w:t>udowa</w:t>
      </w:r>
      <w:r w:rsidR="00A747A8">
        <w:rPr>
          <w:rFonts w:ascii="Times New Roman" w:hAnsi="Times New Roman" w:cs="Times New Roman"/>
        </w:rPr>
        <w:t xml:space="preserve"> </w:t>
      </w:r>
      <w:r w:rsidR="00A554D3">
        <w:rPr>
          <w:rFonts w:ascii="Times New Roman" w:hAnsi="Times New Roman" w:cs="Times New Roman"/>
        </w:rPr>
        <w:t>Portu</w:t>
      </w:r>
      <w:r w:rsidR="00A747A8">
        <w:rPr>
          <w:rFonts w:ascii="Times New Roman" w:hAnsi="Times New Roman" w:cs="Times New Roman"/>
        </w:rPr>
        <w:t xml:space="preserve"> Z</w:t>
      </w:r>
      <w:r w:rsidR="00A554D3">
        <w:rPr>
          <w:rFonts w:ascii="Times New Roman" w:hAnsi="Times New Roman" w:cs="Times New Roman"/>
        </w:rPr>
        <w:t>ewnętrzn</w:t>
      </w:r>
      <w:r w:rsidR="00246E80">
        <w:rPr>
          <w:rFonts w:ascii="Times New Roman" w:hAnsi="Times New Roman" w:cs="Times New Roman"/>
        </w:rPr>
        <w:t>ego</w:t>
      </w:r>
      <w:r w:rsidR="00A554D3">
        <w:rPr>
          <w:rFonts w:ascii="Times New Roman" w:hAnsi="Times New Roman" w:cs="Times New Roman"/>
        </w:rPr>
        <w:t xml:space="preserve"> został</w:t>
      </w:r>
      <w:r w:rsidR="00246E80">
        <w:rPr>
          <w:rFonts w:ascii="Times New Roman" w:hAnsi="Times New Roman" w:cs="Times New Roman"/>
        </w:rPr>
        <w:t>a</w:t>
      </w:r>
      <w:r w:rsidR="00A554D3">
        <w:rPr>
          <w:rFonts w:ascii="Times New Roman" w:hAnsi="Times New Roman" w:cs="Times New Roman"/>
        </w:rPr>
        <w:t xml:space="preserve"> </w:t>
      </w:r>
      <w:r w:rsidR="00A747A8">
        <w:rPr>
          <w:rFonts w:ascii="Times New Roman" w:hAnsi="Times New Roman" w:cs="Times New Roman"/>
        </w:rPr>
        <w:t>przedstawiona jako</w:t>
      </w:r>
      <w:r w:rsidR="00A554D3">
        <w:rPr>
          <w:rFonts w:ascii="Times New Roman" w:hAnsi="Times New Roman" w:cs="Times New Roman"/>
        </w:rPr>
        <w:t xml:space="preserve"> </w:t>
      </w:r>
      <w:r w:rsidR="00A747A8">
        <w:rPr>
          <w:rFonts w:ascii="Times New Roman" w:hAnsi="Times New Roman" w:cs="Times New Roman"/>
        </w:rPr>
        <w:t xml:space="preserve">inwestycja kluczowa </w:t>
      </w:r>
      <w:r w:rsidR="0052781A">
        <w:rPr>
          <w:rFonts w:ascii="Times New Roman" w:hAnsi="Times New Roman" w:cs="Times New Roman"/>
        </w:rPr>
        <w:br/>
      </w:r>
      <w:r w:rsidR="00A747A8">
        <w:rPr>
          <w:rFonts w:ascii="Times New Roman" w:hAnsi="Times New Roman" w:cs="Times New Roman"/>
        </w:rPr>
        <w:t>i strategiczna dla Portu.</w:t>
      </w:r>
      <w:r w:rsidR="00301C26">
        <w:rPr>
          <w:rFonts w:ascii="Times New Roman" w:hAnsi="Times New Roman" w:cs="Times New Roman"/>
        </w:rPr>
        <w:t xml:space="preserve"> </w:t>
      </w:r>
    </w:p>
    <w:p w14:paraId="1932F51B" w14:textId="5CA89C0A" w:rsidR="00301C26" w:rsidRDefault="00301C26" w:rsidP="00026D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prezentacji </w:t>
      </w:r>
      <w:r w:rsidR="009A262D">
        <w:rPr>
          <w:rFonts w:ascii="Times New Roman" w:hAnsi="Times New Roman" w:cs="Times New Roman"/>
        </w:rPr>
        <w:t xml:space="preserve">i dyskusji merytorycznej </w:t>
      </w:r>
      <w:r>
        <w:rPr>
          <w:rFonts w:ascii="Times New Roman" w:hAnsi="Times New Roman" w:cs="Times New Roman"/>
        </w:rPr>
        <w:t>radni zwiedzili Port Gdyni.</w:t>
      </w:r>
    </w:p>
    <w:p w14:paraId="0DD7AA2F" w14:textId="28BD1BD4" w:rsidR="001D648E" w:rsidRDefault="00342BD4" w:rsidP="00026DEA">
      <w:pPr>
        <w:jc w:val="both"/>
        <w:rPr>
          <w:rFonts w:ascii="Times New Roman" w:hAnsi="Times New Roman" w:cs="Times New Roman"/>
        </w:rPr>
      </w:pPr>
      <w:r w:rsidRPr="008831DE">
        <w:rPr>
          <w:rFonts w:ascii="Times New Roman" w:hAnsi="Times New Roman" w:cs="Times New Roman"/>
        </w:rPr>
        <w:t>3. Wolne wnioski, sprawy bieżące.</w:t>
      </w:r>
    </w:p>
    <w:p w14:paraId="79E166A9" w14:textId="67966FF4" w:rsidR="00FC393A" w:rsidRPr="008831DE" w:rsidRDefault="00FC393A" w:rsidP="00026D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wolnych wniosków. </w:t>
      </w:r>
    </w:p>
    <w:p w14:paraId="25A87A8F" w14:textId="591C57BE" w:rsidR="001D648E" w:rsidRDefault="00342BD4" w:rsidP="00026DEA">
      <w:pPr>
        <w:jc w:val="both"/>
        <w:rPr>
          <w:rFonts w:ascii="Times New Roman" w:hAnsi="Times New Roman" w:cs="Times New Roman"/>
        </w:rPr>
      </w:pPr>
      <w:r w:rsidRPr="008831DE">
        <w:rPr>
          <w:rFonts w:ascii="Times New Roman" w:hAnsi="Times New Roman" w:cs="Times New Roman"/>
        </w:rPr>
        <w:t>4. Zakończenie obrad.</w:t>
      </w:r>
    </w:p>
    <w:p w14:paraId="6BAC3CDB" w14:textId="6EFADB54" w:rsidR="00FC393A" w:rsidRDefault="00FC393A" w:rsidP="00FC393A">
      <w:pPr>
        <w:ind w:left="60"/>
        <w:jc w:val="both"/>
        <w:rPr>
          <w:rFonts w:ascii="Times New Roman" w:eastAsia="Times New Roman" w:hAnsi="Times New Roman" w:cs="Times New Roman"/>
        </w:rPr>
      </w:pPr>
      <w:r w:rsidRPr="00E902C5">
        <w:rPr>
          <w:rFonts w:ascii="Times New Roman" w:eastAsia="Times New Roman" w:hAnsi="Times New Roman" w:cs="Times New Roman"/>
        </w:rPr>
        <w:t xml:space="preserve">W tym punkcie porządku innych spraw nie zgłoszono. Wobec tego </w:t>
      </w:r>
      <w:r w:rsidRPr="00E902C5">
        <w:rPr>
          <w:rFonts w:ascii="Times New Roman" w:eastAsia="Times New Roman" w:hAnsi="Times New Roman" w:cs="Times New Roman"/>
          <w:b/>
          <w:bCs/>
        </w:rPr>
        <w:t xml:space="preserve">przewodnicząca komisji radna p. </w:t>
      </w:r>
      <w:r>
        <w:rPr>
          <w:rFonts w:ascii="Times New Roman" w:eastAsia="Times New Roman" w:hAnsi="Times New Roman" w:cs="Times New Roman"/>
          <w:b/>
          <w:bCs/>
        </w:rPr>
        <w:t>Małgorzata Wójcik</w:t>
      </w:r>
      <w:r w:rsidRPr="00E902C5">
        <w:rPr>
          <w:rFonts w:ascii="Times New Roman" w:eastAsia="Times New Roman" w:hAnsi="Times New Roman" w:cs="Times New Roman"/>
        </w:rPr>
        <w:t xml:space="preserve"> zakończyła posiedzenie.  </w:t>
      </w:r>
    </w:p>
    <w:p w14:paraId="2F5F076A" w14:textId="77777777" w:rsidR="00FC393A" w:rsidRPr="008831DE" w:rsidRDefault="00FC393A" w:rsidP="00026DEA">
      <w:pPr>
        <w:jc w:val="both"/>
        <w:rPr>
          <w:rFonts w:ascii="Times New Roman" w:hAnsi="Times New Roman" w:cs="Times New Roman"/>
        </w:rPr>
      </w:pPr>
    </w:p>
    <w:p w14:paraId="4B727D3D" w14:textId="47F93E11" w:rsidR="001D648E" w:rsidRPr="008831DE" w:rsidRDefault="0036050F" w:rsidP="003605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1DE">
        <w:rPr>
          <w:rFonts w:ascii="Times New Roman" w:hAnsi="Times New Roman" w:cs="Times New Roman"/>
        </w:rPr>
        <w:t xml:space="preserve">Przewodnicząca </w:t>
      </w:r>
    </w:p>
    <w:p w14:paraId="3FCEDF0D" w14:textId="2CD6C02C" w:rsidR="0036050F" w:rsidRPr="008831DE" w:rsidRDefault="0036050F" w:rsidP="003605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1DE">
        <w:rPr>
          <w:rFonts w:ascii="Times New Roman" w:hAnsi="Times New Roman" w:cs="Times New Roman"/>
        </w:rPr>
        <w:t>Komisji Planowani</w:t>
      </w:r>
      <w:r w:rsidR="00C46847">
        <w:rPr>
          <w:rFonts w:ascii="Times New Roman" w:hAnsi="Times New Roman" w:cs="Times New Roman"/>
        </w:rPr>
        <w:t>a</w:t>
      </w:r>
      <w:r w:rsidRPr="008831DE">
        <w:rPr>
          <w:rFonts w:ascii="Times New Roman" w:hAnsi="Times New Roman" w:cs="Times New Roman"/>
        </w:rPr>
        <w:t xml:space="preserve"> Przestrzennego i Strategii</w:t>
      </w:r>
    </w:p>
    <w:p w14:paraId="382BD1D4" w14:textId="1AAC00EF" w:rsidR="0036050F" w:rsidRPr="008831DE" w:rsidRDefault="0036050F" w:rsidP="003605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1DE">
        <w:rPr>
          <w:rFonts w:ascii="Times New Roman" w:hAnsi="Times New Roman" w:cs="Times New Roman"/>
        </w:rPr>
        <w:t>Małgorzata Wójcik</w:t>
      </w:r>
    </w:p>
    <w:p w14:paraId="18FFD023" w14:textId="77777777" w:rsidR="0036050F" w:rsidRPr="008831DE" w:rsidRDefault="0036050F">
      <w:pPr>
        <w:jc w:val="center"/>
        <w:rPr>
          <w:rFonts w:ascii="Times New Roman" w:hAnsi="Times New Roman" w:cs="Times New Roman"/>
        </w:rPr>
      </w:pPr>
    </w:p>
    <w:p w14:paraId="3F43D622" w14:textId="48E80758" w:rsidR="001D648E" w:rsidRPr="001C33F6" w:rsidRDefault="00342BD4">
      <w:pPr>
        <w:rPr>
          <w:sz w:val="20"/>
          <w:szCs w:val="20"/>
        </w:rPr>
      </w:pPr>
      <w:r w:rsidRPr="001C33F6">
        <w:rPr>
          <w:rFonts w:ascii="Times New Roman" w:hAnsi="Times New Roman" w:cs="Times New Roman"/>
          <w:sz w:val="20"/>
          <w:szCs w:val="20"/>
        </w:rPr>
        <w:t>Przygotował</w:t>
      </w:r>
      <w:r w:rsidR="0036050F" w:rsidRPr="001C33F6">
        <w:rPr>
          <w:rFonts w:ascii="Times New Roman" w:hAnsi="Times New Roman" w:cs="Times New Roman"/>
          <w:sz w:val="20"/>
          <w:szCs w:val="20"/>
        </w:rPr>
        <w:t>a</w:t>
      </w:r>
      <w:r w:rsidRPr="001C33F6">
        <w:rPr>
          <w:rFonts w:ascii="Times New Roman" w:hAnsi="Times New Roman" w:cs="Times New Roman"/>
          <w:sz w:val="20"/>
          <w:szCs w:val="20"/>
        </w:rPr>
        <w:t>: Bożena Słowi</w:t>
      </w:r>
    </w:p>
    <w:sectPr w:rsidR="001D648E" w:rsidRPr="001C33F6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0AD90" w14:textId="77777777" w:rsidR="00B87915" w:rsidRDefault="00B87915">
      <w:pPr>
        <w:spacing w:after="0" w:line="240" w:lineRule="auto"/>
      </w:pPr>
      <w:r>
        <w:separator/>
      </w:r>
    </w:p>
  </w:endnote>
  <w:endnote w:type="continuationSeparator" w:id="0">
    <w:p w14:paraId="4C71896B" w14:textId="77777777" w:rsidR="00B87915" w:rsidRDefault="00B8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4017061"/>
      <w:docPartObj>
        <w:docPartGallery w:val="Page Numbers (Bottom of Page)"/>
        <w:docPartUnique/>
      </w:docPartObj>
    </w:sdtPr>
    <w:sdtContent>
      <w:p w14:paraId="39159675" w14:textId="7B313288" w:rsidR="00886367" w:rsidRDefault="008863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9F372D" w14:textId="2589F8AC" w:rsidR="001D648E" w:rsidRDefault="001D64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B8B6D" w14:textId="77777777" w:rsidR="00B87915" w:rsidRDefault="00B87915">
      <w:pPr>
        <w:spacing w:after="0" w:line="240" w:lineRule="auto"/>
      </w:pPr>
      <w:r>
        <w:separator/>
      </w:r>
    </w:p>
  </w:footnote>
  <w:footnote w:type="continuationSeparator" w:id="0">
    <w:p w14:paraId="1070F5B9" w14:textId="77777777" w:rsidR="00B87915" w:rsidRDefault="00B87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EB5BD" w14:textId="77777777" w:rsidR="006F417F" w:rsidRDefault="00342BD4" w:rsidP="009B762F">
    <w:pPr>
      <w:jc w:val="right"/>
    </w:pPr>
    <w:r>
      <w:rPr>
        <w:noProof/>
      </w:rPr>
      <w:drawing>
        <wp:inline distT="0" distB="0" distL="0" distR="0" wp14:anchorId="49CF8697" wp14:editId="396B3236">
          <wp:extent cx="826389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389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B6CDE"/>
    <w:multiLevelType w:val="singleLevel"/>
    <w:tmpl w:val="8D022D7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" w15:restartNumberingAfterBreak="0">
    <w:nsid w:val="25903DC2"/>
    <w:multiLevelType w:val="singleLevel"/>
    <w:tmpl w:val="0C124D20"/>
    <w:name w:val="decimal-heading-multi"/>
    <w:lvl w:ilvl="0">
      <w:start w:val="1"/>
      <w:numFmt w:val="decimal"/>
      <w:lvlText w:val="%1."/>
      <w:lvlJc w:val="left"/>
    </w:lvl>
  </w:abstractNum>
  <w:abstractNum w:abstractNumId="2" w15:restartNumberingAfterBreak="0">
    <w:nsid w:val="278F5FAD"/>
    <w:multiLevelType w:val="singleLevel"/>
    <w:tmpl w:val="68AE72B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" w15:restartNumberingAfterBreak="0">
    <w:nsid w:val="4D32441C"/>
    <w:multiLevelType w:val="singleLevel"/>
    <w:tmpl w:val="3214AE3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4" w15:restartNumberingAfterBreak="0">
    <w:nsid w:val="5F713F2D"/>
    <w:multiLevelType w:val="singleLevel"/>
    <w:tmpl w:val="A70616F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5" w15:restartNumberingAfterBreak="0">
    <w:nsid w:val="639B7234"/>
    <w:multiLevelType w:val="multilevel"/>
    <w:tmpl w:val="E780B15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46A05D2"/>
    <w:multiLevelType w:val="singleLevel"/>
    <w:tmpl w:val="048A6F3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 w15:restartNumberingAfterBreak="0">
    <w:nsid w:val="6B072CFD"/>
    <w:multiLevelType w:val="singleLevel"/>
    <w:tmpl w:val="3140E65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 w15:restartNumberingAfterBreak="0">
    <w:nsid w:val="77CF003A"/>
    <w:multiLevelType w:val="singleLevel"/>
    <w:tmpl w:val="D7A6779A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9" w15:restartNumberingAfterBreak="0">
    <w:nsid w:val="7C28682A"/>
    <w:multiLevelType w:val="singleLevel"/>
    <w:tmpl w:val="CFC2FCAA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1760757885">
    <w:abstractNumId w:val="9"/>
    <w:lvlOverride w:ilvl="0">
      <w:startOverride w:val="1"/>
    </w:lvlOverride>
  </w:num>
  <w:num w:numId="2" w16cid:durableId="10677815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8E"/>
    <w:rsid w:val="00020E3B"/>
    <w:rsid w:val="00026DEA"/>
    <w:rsid w:val="00063620"/>
    <w:rsid w:val="00072FE6"/>
    <w:rsid w:val="000B3A4E"/>
    <w:rsid w:val="0011428A"/>
    <w:rsid w:val="00121FAE"/>
    <w:rsid w:val="0012632F"/>
    <w:rsid w:val="001273AE"/>
    <w:rsid w:val="00135C24"/>
    <w:rsid w:val="00154C2A"/>
    <w:rsid w:val="00164E0E"/>
    <w:rsid w:val="00177159"/>
    <w:rsid w:val="001C33F6"/>
    <w:rsid w:val="001D07D1"/>
    <w:rsid w:val="001D648E"/>
    <w:rsid w:val="001F2F14"/>
    <w:rsid w:val="00202398"/>
    <w:rsid w:val="00214AEB"/>
    <w:rsid w:val="00245983"/>
    <w:rsid w:val="00246E80"/>
    <w:rsid w:val="00265A50"/>
    <w:rsid w:val="00274637"/>
    <w:rsid w:val="002B4EA8"/>
    <w:rsid w:val="002B5470"/>
    <w:rsid w:val="002F12DE"/>
    <w:rsid w:val="00301C26"/>
    <w:rsid w:val="00342BD4"/>
    <w:rsid w:val="0036050F"/>
    <w:rsid w:val="00365B54"/>
    <w:rsid w:val="003D1912"/>
    <w:rsid w:val="003E6CB1"/>
    <w:rsid w:val="0046090F"/>
    <w:rsid w:val="00481113"/>
    <w:rsid w:val="00487E13"/>
    <w:rsid w:val="004E1884"/>
    <w:rsid w:val="004F78DC"/>
    <w:rsid w:val="0052781A"/>
    <w:rsid w:val="00541D48"/>
    <w:rsid w:val="00557809"/>
    <w:rsid w:val="0057506D"/>
    <w:rsid w:val="00586B89"/>
    <w:rsid w:val="00586DC4"/>
    <w:rsid w:val="005C6C4E"/>
    <w:rsid w:val="005D6531"/>
    <w:rsid w:val="005F388D"/>
    <w:rsid w:val="00612A6F"/>
    <w:rsid w:val="00625C2F"/>
    <w:rsid w:val="00651E4D"/>
    <w:rsid w:val="006B6244"/>
    <w:rsid w:val="006F417F"/>
    <w:rsid w:val="00736F58"/>
    <w:rsid w:val="0074458F"/>
    <w:rsid w:val="007556C2"/>
    <w:rsid w:val="0077269B"/>
    <w:rsid w:val="00784852"/>
    <w:rsid w:val="00796002"/>
    <w:rsid w:val="007A066F"/>
    <w:rsid w:val="007A7286"/>
    <w:rsid w:val="00806539"/>
    <w:rsid w:val="00865691"/>
    <w:rsid w:val="008831DE"/>
    <w:rsid w:val="00886367"/>
    <w:rsid w:val="008B7280"/>
    <w:rsid w:val="008D0B1D"/>
    <w:rsid w:val="008E32F0"/>
    <w:rsid w:val="00905591"/>
    <w:rsid w:val="00920F8E"/>
    <w:rsid w:val="00946DD5"/>
    <w:rsid w:val="00972CB7"/>
    <w:rsid w:val="009774E9"/>
    <w:rsid w:val="009A1EA8"/>
    <w:rsid w:val="009A262D"/>
    <w:rsid w:val="009B481D"/>
    <w:rsid w:val="009C0641"/>
    <w:rsid w:val="009C0729"/>
    <w:rsid w:val="009D30E5"/>
    <w:rsid w:val="009D4DA7"/>
    <w:rsid w:val="00A16643"/>
    <w:rsid w:val="00A35CAB"/>
    <w:rsid w:val="00A554D3"/>
    <w:rsid w:val="00A57072"/>
    <w:rsid w:val="00A747A8"/>
    <w:rsid w:val="00A86C65"/>
    <w:rsid w:val="00AD05EB"/>
    <w:rsid w:val="00AF1F7E"/>
    <w:rsid w:val="00B1433F"/>
    <w:rsid w:val="00B345F7"/>
    <w:rsid w:val="00B841D1"/>
    <w:rsid w:val="00B87915"/>
    <w:rsid w:val="00C23745"/>
    <w:rsid w:val="00C46847"/>
    <w:rsid w:val="00CB1668"/>
    <w:rsid w:val="00D66A8F"/>
    <w:rsid w:val="00D834C4"/>
    <w:rsid w:val="00DA3A73"/>
    <w:rsid w:val="00DA7D39"/>
    <w:rsid w:val="00DC1B39"/>
    <w:rsid w:val="00EA144E"/>
    <w:rsid w:val="00EC6A0E"/>
    <w:rsid w:val="00F55ECC"/>
    <w:rsid w:val="00F83285"/>
    <w:rsid w:val="00FC393A"/>
    <w:rsid w:val="00FC5206"/>
    <w:rsid w:val="00FD0A18"/>
    <w:rsid w:val="00FD43A5"/>
    <w:rsid w:val="00F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72C0"/>
  <w15:docId w15:val="{6551F535-1BDB-4200-89A2-30E0437E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C4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31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31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31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6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367"/>
  </w:style>
  <w:style w:type="paragraph" w:styleId="Stopka">
    <w:name w:val="footer"/>
    <w:basedOn w:val="Normalny"/>
    <w:link w:val="StopkaZnak"/>
    <w:uiPriority w:val="99"/>
    <w:unhideWhenUsed/>
    <w:rsid w:val="00886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211F-C242-4829-90C6-D8E5C0F3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Słowi</dc:creator>
  <cp:lastModifiedBy>Bożena Słowi</cp:lastModifiedBy>
  <cp:revision>110</cp:revision>
  <dcterms:created xsi:type="dcterms:W3CDTF">2024-09-15T14:43:00Z</dcterms:created>
  <dcterms:modified xsi:type="dcterms:W3CDTF">2024-09-19T13:09:00Z</dcterms:modified>
</cp:coreProperties>
</file>