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B294B" w14:textId="05447A20" w:rsidR="0095087C" w:rsidRDefault="0095087C" w:rsidP="009F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Protokół </w:t>
      </w:r>
      <w:r w:rsidR="00A1442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posiedzenia</w:t>
      </w:r>
    </w:p>
    <w:p w14:paraId="4043E24F" w14:textId="38796DB1" w:rsidR="00A14423" w:rsidRDefault="00A14423" w:rsidP="009F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Komisji Gospodarki Komunalnej Rady Miasta Gdyni</w:t>
      </w:r>
    </w:p>
    <w:p w14:paraId="1D75EE06" w14:textId="34A687C0" w:rsidR="00A14423" w:rsidRPr="0095087C" w:rsidRDefault="00A14423" w:rsidP="009F70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dnia 24 października 2024 r.</w:t>
      </w:r>
    </w:p>
    <w:p w14:paraId="653725EE" w14:textId="288671AF" w:rsidR="0095087C" w:rsidRPr="0095087C" w:rsidRDefault="0095087C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B6F71A" w14:textId="77777777" w:rsidR="0095087C" w:rsidRPr="0095087C" w:rsidRDefault="0095087C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10AFE384" w14:textId="77777777" w:rsidR="007A31C5" w:rsidRDefault="007A31C5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7A31C5" w:rsidSect="0095087C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32598A" w14:textId="77777777" w:rsidR="0095087C" w:rsidRDefault="0095087C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Norbert Anisowicz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Dawid Biernacik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Łukasz Piesiewicz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Paweł Stolarczyk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Tadeusz Szemiot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Agnieszka Tokarska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Jakub Ubych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8. Małgorzata Wójcik</w:t>
      </w:r>
    </w:p>
    <w:p w14:paraId="46B7F1AE" w14:textId="77777777" w:rsidR="007A31C5" w:rsidRDefault="007A31C5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7A31C5" w:rsidSect="007A31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4F46D03" w14:textId="77777777" w:rsidR="00A14423" w:rsidRDefault="00A14423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5D86BE" w14:textId="15819F86" w:rsidR="00A14423" w:rsidRPr="0095087C" w:rsidRDefault="00A14423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posiedzenia:</w:t>
      </w:r>
    </w:p>
    <w:p w14:paraId="1EDBBE63" w14:textId="6D8DAB38" w:rsidR="00A14423" w:rsidRDefault="0095087C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Rozpoczęcie posiedzenia</w:t>
      </w:r>
      <w:r w:rsidR="00A144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Przyjęcie porządku obrad</w:t>
      </w:r>
      <w:r w:rsidR="00A144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Wyrażenie opinii w sprawie projektów uchwał</w:t>
      </w:r>
      <w:r w:rsidR="00A1442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13A4133" w14:textId="77777777" w:rsidR="00824C74" w:rsidRDefault="00A14423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Wolne wnioski, sprawy bieżące.</w:t>
      </w:r>
    </w:p>
    <w:p w14:paraId="428507A2" w14:textId="0482A9E5" w:rsidR="00824C74" w:rsidRDefault="00A14423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Zakończenie obrad.</w:t>
      </w:r>
    </w:p>
    <w:p w14:paraId="3F6E6209" w14:textId="23BC7A14" w:rsidR="00730E40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953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1. </w:t>
      </w:r>
      <w:r w:rsidR="00730E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Posiedzenie rozpoczął powitaniem zebranych i stwierdzeniem kworum p. Norbert Anisowicz, Przewodniczący komisji.</w:t>
      </w:r>
    </w:p>
    <w:p w14:paraId="6687C7BF" w14:textId="77777777" w:rsidR="00730E40" w:rsidRDefault="00730E40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2. Porządek obrad zaakceptowano bez uwag.</w:t>
      </w:r>
    </w:p>
    <w:p w14:paraId="3387E8AD" w14:textId="175BBF42" w:rsidR="00D81FC7" w:rsidRDefault="00730E40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3. 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uchwał w sprawie gospodarowania mieniem komunalnym przedstawił p. Krzysztof Kowieski, Naczelnik Wydziału Gospodarowania Nieruchomościami i Geodezji:</w:t>
      </w:r>
    </w:p>
    <w:p w14:paraId="2D7BE7F3" w14:textId="77777777" w:rsidR="00912E71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wyrażenia zgody na zbycie nieruchomości, stanowiącej własność Gminy Miasta Gdyni, położonej w Gdyni przy ul. Poznańskiej</w:t>
      </w:r>
    </w:p>
    <w:p w14:paraId="1F89F47C" w14:textId="6F2A27C7" w:rsidR="007431D7" w:rsidRP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sprzedaży jest nieruchomość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21 m2. Na terenie, na którym położona jest ww. nieruchomość,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obowiązują zapisy miejscowego planu zagospodarowania przestrzennego części dzielnicy Działki Leśne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zabudowa wielorodzinna niska, zabudowa usługowa.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uwagi na cechy geometryczne i położenie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tej działki,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znacznej części poza nieprzekraczalnymi liniami zabudowy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stanowić odrębnej działki budowlanej.</w:t>
      </w:r>
    </w:p>
    <w:p w14:paraId="20A66918" w14:textId="585821E2" w:rsidR="007431D7" w:rsidRP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1280/1 wraz z nieruchomością prywatą stanowi jedną posesję, obszar stanowi funkcjonalne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uzupełnienie zabudowy- schody terenowe dojścia od strony wschodniej. Działki nr 1280/1 i nr 1283 graniczą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wyłącznie z nieruchomością prywatną składającą się z działek nr 1279, nr 1281 i nr 1282 - tylko tej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nieruchomości mogą poprawić warunki zagospodarowania.</w:t>
      </w:r>
    </w:p>
    <w:p w14:paraId="22E3C40E" w14:textId="4E9EF0B2" w:rsid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 Architektoniczno-Budowlany, Wydział Inwestycji, Zarząd Dróg i Zieleni, Laboratorium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Innowacji Społecznych i Wydział Ogrodnika Miasta nie wnoszą uwag do przedmiotowej sprzedaży działki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69D63B61" w14:textId="4E9AFC4F" w:rsidR="007431D7" w:rsidRDefault="00161940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CE1D636" w14:textId="7B3A236D" w:rsidR="00912E71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A28059" w14:textId="77777777" w:rsidR="00824C74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f) wyrażenia zgody na zbycie nieruchomości, stanowiącej własność Gminy Miasta Gdyni, położonej przy ul. Spokojnej 23, </w:t>
      </w:r>
    </w:p>
    <w:p w14:paraId="7CA57220" w14:textId="4374ACE1" w:rsidR="007431D7" w:rsidRP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uchwały jest nieruchomość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14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bez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miejscowego planu zagospodarowania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przestrzennego.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wielkość i położenie, działka ta nie może być zagospodarowana jako odrębna nieruchomość.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chwili obecnej zagospodarowana jest w ramach posesji położonej przy ul. Spokojnej 23, odbywa się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nią dojazd i dojście do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działek prywatnych nr 3348 i 3349, zatem odpowiednim trybem jej sprzedaży jest tryb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bezprzetargowy, celem poprawy warunków zagospodarowania ww. działek prywatnych.</w:t>
      </w:r>
    </w:p>
    <w:p w14:paraId="0C7BD8DF" w14:textId="3D9308F3" w:rsidR="007431D7" w:rsidRP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Powyższe zgodne jest ze stanowiskiem Biura Planowania Przestrzennego Miasta Gdyni oraz jednostek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wydziałów merytorycznych Urzędu Miasta Gdyni (tj. Wydziału Ogrodnika Miasta, Wydziału Inwestycji,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Wydziału Architektoniczno-Budowlanego, Zarządu Dróg i Zieleni).</w:t>
      </w:r>
    </w:p>
    <w:p w14:paraId="29542D7A" w14:textId="77777777" w:rsidR="007431D7" w:rsidRDefault="007431D7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431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Szczegółowe warunki sprzedaży zostaną określone w Zarządzeniu Prezydenta Miasta Gdyni.</w:t>
      </w:r>
    </w:p>
    <w:p w14:paraId="7C09F951" w14:textId="77777777" w:rsidR="00093EC2" w:rsidRDefault="00093EC2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43AA9CF0" w14:textId="3AEEF3C1" w:rsidR="00912E71" w:rsidRDefault="0095087C" w:rsidP="007431D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12E71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2E71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2E71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912E71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2E71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12E71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 w:rsidR="00912E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71E2412" w14:textId="6E65F2C8" w:rsidR="00824C74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g) wyrażenia zgody na zbycie nieruchomości, stanowiącej własność Gminy Miasta Gdyni, położonej przy ul. Spokojnej 27</w:t>
      </w:r>
      <w:r w:rsidR="007F7F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97036D9" w14:textId="30068EC4" w:rsidR="000D7408" w:rsidRPr="000D7408" w:rsidRDefault="000D7408" w:rsidP="000D74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uchwały jest nieruchomość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36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bez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miejscowego planu zagospodarowania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przestrzennego.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wielkość i położenie, działka ta nie może być zagospodarowana jako odrębna nieruchomość.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chwili obecnej zagospodarowana jest w ramach posesji położonej przy ul. Spokojnej 27, odbywa się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nią dojazd i dojście do działki prywatnej nr 3355, zatem odpowiednim trybem jej sprzedaży jest tryb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74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bezprzetargowy, celem poprawy warunków zagospodarowania ww. działek prywatnych.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stanowisko zostało uzgodnione z wydziałami merytorycznymi. </w:t>
      </w:r>
    </w:p>
    <w:p w14:paraId="1F9E23A6" w14:textId="77777777" w:rsidR="005B53B0" w:rsidRDefault="005B53B0" w:rsidP="000D74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5D185ED5" w14:textId="65EF85C5" w:rsidR="00912E71" w:rsidRDefault="00912E71" w:rsidP="000D740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5C517C" w14:textId="77777777" w:rsidR="00912E71" w:rsidRDefault="00912E71" w:rsidP="00912E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9BA3CD" w14:textId="54EEE9C5" w:rsidR="00824C74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h) wyrażenia zgody na zbycie nieruchomości, stanowiącej własność Gminy Miasta Gdyni, położonej przy ul. Czernickiego</w:t>
      </w:r>
      <w:r w:rsidR="00760E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B14F09F" w14:textId="30EBCC81" w:rsidR="005434C9" w:rsidRDefault="005434C9" w:rsidP="005434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uchwały jest nieruchomość, oznaczona w obrębie Pogórze jako działki nr 458/1, 457/1, 457/2, 457/3 o łącznej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powierzchni 395 m2.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Działki położone są na terenie, na którym obowiązują zapisy miejscowego planu zagospodarowania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przestrzennego i położone są w strefie oznaczonej symbolem 048 MN2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zabudowa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jednorodzinna wolno stojąca lub bliźniacza.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cechy geometryczne i położenie poza nieprzekraczalnymi liniami zabudowy, działki te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mogą być zagospodarowane jako odrębne nieruchomości. W chwili obecnej odbywa się przez nie dojazd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dojście do działek prywatnych nr 453, 455 i 456, gdyż nie mają one zapewnionego dostępu do drogi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publicznej.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uwagi na powyższe odpowiednim trybem sprzedaży jest tryb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434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bezprzetargowy, celem poprawy warunków zagospodarowania ww. działek prywatnych.</w:t>
      </w:r>
      <w:r w:rsidR="00760E3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C3BBD27" w14:textId="77777777" w:rsidR="00760E3C" w:rsidRDefault="00760E3C" w:rsidP="005434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BD8D61B" w14:textId="1AD48498" w:rsidR="00824C74" w:rsidRDefault="0095087C" w:rsidP="005434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1, BRAK GŁOSU: 0,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WSTRZYMUJĘ SIĘ (1)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54CFBC4" w14:textId="7BCE1FC6" w:rsidR="00824C74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i) wyrażenia zgody na zbycie nieruchomości, stanowiącej własność Gminy Miasta Gdyni, położonej w Gdyni przy ul. Hutniczej</w:t>
      </w:r>
      <w:r w:rsidR="002C63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05C045F5" w14:textId="07136004" w:rsidR="00C66B49" w:rsidRDefault="00C66B49" w:rsidP="00C66B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sprzedaży jest nieruchomość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640 o powierzchni 102 m2,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działka nr 642/2 o powierzchni 50 m2 i działka nr 643/1 o powierzchni 12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na terenie z obowiązującym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mpzp (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zabudowa usługowa, obiekty produkcyjne, składy i magazyny oraz teren urządzeń komunikacji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samochodowej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Przedmiotowe działki nie mogą stanowić odrębnych działek budowlanych. Działki nr 640, nr 642/2 i nr 643/1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mogą poprawić warunki zagospodarowania dwóch nieruchomości sąsiednich tj. działek nr 640 i nr 894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działek nr 633, nr 635 i nr 637. </w:t>
      </w:r>
      <w:r w:rsidR="002C63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01FF3A6" w14:textId="45633AC9" w:rsidR="00F86852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86852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76AA158" w14:textId="4EB780FF" w:rsidR="00824C74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j) wyrażenia zgody na zawarcie kolejnej umowy, której przedmiotem jest nieruchomość gminna położona w Gdyni przy ul. H. Kołłątaja</w:t>
      </w:r>
      <w:r w:rsidR="002C636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5807742" w14:textId="096B0D6E" w:rsidR="00C66B49" w:rsidRDefault="00C66B49" w:rsidP="00C66B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o powierzchni 28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dzierżawiona przez wnioskodawcę – właściciela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obiektu garażowego, którym zabudowana jest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– Morskiej Spółdzielni Mieszkaniowej, obecnego Najemcy gruntu gminnego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Najemcy na czas oznaczony –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66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 lat. </w:t>
      </w:r>
    </w:p>
    <w:p w14:paraId="1716CBF0" w14:textId="76200EB7" w:rsidR="004B4BD9" w:rsidRDefault="004B4BD9" w:rsidP="00C66B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Radny Paweł Stolarczyk nie wziął udziału w głosowaniu ze względu na interes prawny.</w:t>
      </w:r>
    </w:p>
    <w:p w14:paraId="417A7AFB" w14:textId="77777777" w:rsidR="002C6367" w:rsidRDefault="002C6367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1FB88C4B" w14:textId="12CCCA99" w:rsidR="00824C74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0, BRAK GŁOSU: 1,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Piesiewicz, Tadeusz Szemiot, Agnieszka Tokarska, Jakub Ubych, 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(1)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Paweł Stolarczyk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865A20" w14:textId="77777777" w:rsidR="000F0503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k) wyrażenia zgody na odstąpienie od obowiązku przetargowego trybu zawarcia kolejnej umowy dzierżawy nieruchomości gruntowej położonej w Gdyni przy Al. Zwycięstwa</w:t>
      </w:r>
    </w:p>
    <w:p w14:paraId="7CF0FCBA" w14:textId="0A7BB56C" w:rsidR="000F0503" w:rsidRPr="000F0503" w:rsidRDefault="000F0503" w:rsidP="000F0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gruntowa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22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D0F1F5" w14:textId="5F4CAFFB" w:rsidR="000F0503" w:rsidRPr="0095087C" w:rsidRDefault="000F0503" w:rsidP="000F0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 wystąpił do Urzędu Miasta Gdyni o kontynuację umowy dzierżawy na grunt gminny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zagospodarowanie terenu – działka przydomowa. Przedmiotowa nieruchomość porośnięta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drzewami i zielenią.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gruntu na rzecz dotychczasowego dzierżawcy, na 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05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nieoznaczony. </w:t>
      </w:r>
    </w:p>
    <w:p w14:paraId="76FE7CD7" w14:textId="77777777" w:rsidR="002132E5" w:rsidRDefault="00AA35B9" w:rsidP="000F0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2C71DB3C" w14:textId="42BD65FD" w:rsidR="00F86852" w:rsidRDefault="0095087C" w:rsidP="000F05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86852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9C16E54" w14:textId="00C4A3F8" w:rsidR="00644040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l) wyrażenia zgody na odstąpienie od obowiązku przetargowego trybu zawarcia kolejnej umowy dzierżawy nieruchomości gruntowej położonej w Gdyni przy ul. Bohaterów Starówki Warszawskiej</w:t>
      </w:r>
      <w:r w:rsidR="002132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CB265E4" w14:textId="0FBD9889" w:rsidR="00644040" w:rsidRDefault="00644040" w:rsidP="00644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gruntowa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14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 Wspólnota Mieszkaniowa „Bohaterów Starówki Warszawskiej 11” wystąpiła do Urzędu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Miasta Gdyni z wnioskiem o kontynuację umowy dzierżawy na grunt gminny z przeznaczeniem na punkt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selektywnej zbiórki odpadów. Na przedmiotowej nieruchomości postawiona jest wiata na odpady.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dzierżawcy, na 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nieoznaczony. </w:t>
      </w:r>
    </w:p>
    <w:p w14:paraId="47728F15" w14:textId="456EC796" w:rsidR="002132E5" w:rsidRPr="0095087C" w:rsidRDefault="002132E5" w:rsidP="00644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5DC4995B" w14:textId="3090C337" w:rsidR="00F86852" w:rsidRDefault="0095087C" w:rsidP="00644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="00F86852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86852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 w:rsidR="00F8685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3AEE2F" w14:textId="77777777" w:rsidR="00644040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m) wyrażenia zgody na odstąpienie od obowiązku przetargowego trybu zawarcia kolejnej umowy dzierżawy nieruchomości gruntowej położonej w Gdyni przy ul. Chylońskiej </w:t>
      </w:r>
    </w:p>
    <w:p w14:paraId="2E3308C7" w14:textId="0B1BAB33" w:rsidR="00644040" w:rsidRPr="00644040" w:rsidRDefault="00644040" w:rsidP="00644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pow. 131 m2. Na ww. gruncie znajduje się część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garaży, na które nakłady poniósł dzierżawca tego gruntu. Dzierżawca jest właścicielem lokalu mieszkalnego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położonego w budynku znajdującym się na nieruchomości sąsiedniej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Wg oświadczenia Dzierżawcy garaże wykorzystywane są jako pomieszczenia gospodarcze.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 ww. gruntu gminnego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440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dzierżawy przedmiotowego terenu z przeznaczeniem na działkę przydomową.</w:t>
      </w:r>
    </w:p>
    <w:p w14:paraId="578A3130" w14:textId="0B65D809" w:rsidR="00644040" w:rsidRDefault="007A1365" w:rsidP="0064404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52283527" w14:textId="562AB99B" w:rsidR="00F86852" w:rsidRDefault="00F86852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CC8AB2B" w14:textId="77777777" w:rsidR="00BC0EE3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n) wyrażenia zgody na odstąpienie od obowiązku przetargowego trybu zawarcia kolejnej umowy dzierżawy nieruchomości gminnej położonej w Gdyni przy ul. K. Geskiego</w:t>
      </w:r>
      <w:r w:rsid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049788C" w14:textId="0AD7E2B2" w:rsidR="00BC0EE3" w:rsidRPr="0095087C" w:rsidRDefault="00BC0EE3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gminna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73 m2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właścicieli nieruchomości przyległej – bezumownych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użytkowników przedmiotowego gruntu, którzy nieruchomość stanowiącą przedmiot niniejszej Uchwały,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wykorzystują jako działka przydomowa.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Użytkownika na czas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nieoznaczony. </w:t>
      </w:r>
    </w:p>
    <w:p w14:paraId="48D7640D" w14:textId="77777777" w:rsidR="007E460E" w:rsidRDefault="007E460E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4449DBA9" w14:textId="0A263445" w:rsidR="00F86852" w:rsidRDefault="00F86852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35C6D50" w14:textId="5995372E" w:rsidR="00BC0EE3" w:rsidRDefault="0095087C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o) wyrażenia zgody na odstąpienie od obowiązku przetargowego trybu zawarcia kolejnej umowy dzierżawy nieruchomości gruntowej położonej w Gdyni przy ul. Kolonia</w:t>
      </w:r>
      <w:r w:rsidR="007E46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DC0CC81" w14:textId="13D8195F" w:rsidR="00BC0EE3" w:rsidRDefault="00BC0EE3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Przedmiotem niniejszej Uchwały jest nieruchomość gminna o powierzchni 420 m²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zdrowia, usługi sportu,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turystyki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Urzędu Miasta Gdyni wpłynął wniosek od dotychczasowego dzierżawcy </w:t>
      </w:r>
      <w:r w:rsidR="007E46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(długoletnia umowa)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prośbą o kontynuację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dzierżawy. Z użytkownikiem ww. terenu gminnego była dotychczas zawarta umowy dzierżawy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C0E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3 lat. Przedmiotowy teren wykorzystywany jest pod rekreację, uprawę roślin i zieleń.</w:t>
      </w:r>
      <w:r w:rsidR="002D77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Miasto nie ma planów na zagospodarowanie nieruchomości na wskazane usługi.</w:t>
      </w:r>
    </w:p>
    <w:p w14:paraId="67D18580" w14:textId="77777777" w:rsidR="007E460E" w:rsidRDefault="007E460E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7A7A5089" w14:textId="6BFB7EE0" w:rsidR="00F86852" w:rsidRDefault="00F86852" w:rsidP="00BC0EE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0C5E8A6" w14:textId="77777777" w:rsidR="00D2772E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p) wyrażenia zgody na odstąpienie od obowiązku przetargowego trybu zawarcia kolejnej umowy dzierżawy nieruchomości gruntowej położonej w Gdyni przy ul. Kuśnierskiej</w:t>
      </w:r>
      <w:r w:rsidR="00AF34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29C11E5E" w14:textId="5B05C2F3" w:rsidR="00D2772E" w:rsidRPr="00D2772E" w:rsidRDefault="00D2772E" w:rsidP="00D2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7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Przedmiotem niniejszej uchwały jest nieruchomość gminna o pow. 285 m2. Na ww. gruncie</w:t>
      </w:r>
    </w:p>
    <w:p w14:paraId="5DB01C38" w14:textId="73289C95" w:rsidR="00D01113" w:rsidRDefault="00D2772E" w:rsidP="00D2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27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znajduje się pomieszczenie gospodarcze oraz zieleń. Teren jest wykorzystywany jako działka rekreacyjna.</w:t>
      </w:r>
      <w:r w:rsid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27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 ww. gruntu gminnego</w:t>
      </w:r>
      <w:r w:rsid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27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kontynuację dzierżawy przedmiotowego terenu z przeznaczeniem na działkę rekreacyjną.</w:t>
      </w:r>
      <w:r w:rsidR="00FA6E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Brak mpzp. </w:t>
      </w:r>
    </w:p>
    <w:p w14:paraId="7B98BB1C" w14:textId="3BE74BAD" w:rsidR="00FA6EE9" w:rsidRDefault="00FA6EE9" w:rsidP="00D2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7403A23E" w14:textId="1477F624" w:rsidR="00F86852" w:rsidRDefault="00F86852" w:rsidP="00D277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FFA7E1E" w14:textId="334EF4FB" w:rsidR="00D01113" w:rsidRDefault="0095087C" w:rsidP="00F8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r) wyrażenia zgody na odstąpienie od obowiązku przetargowego trybu zawarcia kolejnej umowy dzierżawy nieruchomości gruntowej położonej w Gdyni przy ul. Migdałowej</w:t>
      </w:r>
      <w:r w:rsid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370FF723" w14:textId="77777777" w:rsidR="00FA6EE9" w:rsidRDefault="00D01113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o łącznej powierzchni 150 m²,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która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jest objęta miejscowym planem zagospodarowania przestrzennego.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Urzędu Miasta Gdyni wpłynął wniosek od dotychczasowego dzierżawcy z prośbą o kontynuację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 dzierżawy. Z użytkownikiem ww. terenu gminnego była dotychczas zawarta umowy dzierżawy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 3 lat. Przedmiotowy teren wykorzystywany jest pod działkę przydomową.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A6EE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79F3C5BC" w14:textId="7A88BD8F" w:rsidR="00F86852" w:rsidRDefault="00F86852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8, PRZECIW: 0, WSTRZYMUJĘ SIĘ: 0, BRAK GŁOSU: 0,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(8)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Łukasz Piesiewicz, Paweł 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868526C" w14:textId="77777777" w:rsidR="00D01113" w:rsidRDefault="0095087C" w:rsidP="00912E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s) wyrażenia zgody na odstąpienie od obowiązku przetargowego trybu zawarcia kolejnej umowy dzierżawy nieruchomości gminnej położonej w Gdyni przy ul. Morskiej</w:t>
      </w:r>
      <w:r w:rsid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27340C2" w14:textId="4964AC3E" w:rsidR="00D01113" w:rsidRPr="00D01113" w:rsidRDefault="00D01113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Przedmiotem niniejszej uchwały jest nieruchomość gminna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2399 m2.</w:t>
      </w:r>
    </w:p>
    <w:p w14:paraId="2A8826FF" w14:textId="77777777" w:rsidR="00D01113" w:rsidRPr="00D01113" w:rsidRDefault="00D01113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została oddana w 2014 roku w wyniku przetargu na okres 10 lat</w:t>
      </w:r>
    </w:p>
    <w:p w14:paraId="6674E130" w14:textId="751CBE8D" w:rsidR="00D01113" w:rsidRPr="00D01113" w:rsidRDefault="00D01113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dzierżawę osobom prowadzącym działalność gospodarczą w formie spółki cywilnej pod nazwą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pilkahalowa.pl.s.c., z przeznaczeniem na postawienie hali sportowej typu namiotowego na wykonanie dwóch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boisk: jednego do piłki nożnej i drugiego do piłki koszykowej i siatkowej oraz budynku zaplecza socjalnego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(pomieszczenie sanitarne i szatnie).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Centrum Kształcenia Ustawicznego i Zawodowego nr 1 w Gdyni przy ul. Morskiej 79 wyraził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rekomendację dla dalszego funkcjonowania hali sportowej.</w:t>
      </w:r>
    </w:p>
    <w:p w14:paraId="27113612" w14:textId="77777777" w:rsidR="00D01113" w:rsidRDefault="00D01113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Przedmiotowa nieruchomość objęta jest miejscowym planem zagospodarowania przestrzennego części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dzielnicy Grabówek w Gdyni,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oświaty i wychowania, usługi nauki, usługi sportu i rekreacji.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 na czas oznaczony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011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5 lat.</w:t>
      </w:r>
    </w:p>
    <w:p w14:paraId="5155C102" w14:textId="10D2393B" w:rsidR="00593205" w:rsidRDefault="00593205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Naczelnik p. K. Kowieski udzielił dodatkowych wyjaśnień na wątpliwości zgłoszone przez radnego Ł. Piesiewicza, a dotyczące wystawienia terenu na przetarg. Tu nie ma pewności, czy przetarg wpłynąłby na większy zysk z dzierżawy, ale decyzja o tym leży w gestii rady miasta.</w:t>
      </w:r>
    </w:p>
    <w:p w14:paraId="507C2A9F" w14:textId="77777777" w:rsidR="008B5CC7" w:rsidRDefault="008B5CC7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69D01722" w14:textId="467C0089" w:rsidR="00824C74" w:rsidRDefault="00824C74" w:rsidP="00D011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</w:t>
      </w:r>
      <w:r w:rsidR="0095087C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yniki głosowania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7, PRZECIW: 0, WSTRZYMUJĘ SIĘ: 1, BRAK GŁOSU: 0, NIEOBECNI: 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(7)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Paweł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Tadeusz Szemiot, Agnieszka Tokarska, Jakub Ubych, Małgorzata Wójcik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WSTRZYMUJĘ SIĘ (1)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Łukasz Piesiewicz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55DDB4A" w14:textId="372B2A42" w:rsidR="008F2300" w:rsidRDefault="0095087C" w:rsidP="008F23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t) wyrażenia zgody na odstąpienie od obowiązku przetargowego trybu zawarcia kolejnej umowy dzierżawy nieruchomości gruntowej położonej w Gdyni przy ul. Powstania Wielkopolskiego</w:t>
      </w:r>
      <w:r w:rsid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446A6E" w14:textId="6531444D" w:rsidR="008F2300" w:rsidRPr="008F2300" w:rsidRDefault="008F2300" w:rsidP="008F23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Przedmiotem niniejszej uchwały jest nieruchomość gruntowa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powierzchni 99 m²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Wnioskodawca wystąpił do Urzędu Miasta Gdyni o kontynuację umowy dzierżawy na grunt gminny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przeznaczeniem na zagospodarowanie terenu w formie posadowienia uli. Na przedmiotowej nieruchomości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postawione są ule oraz teren porośnięty jest roślinnością.</w:t>
      </w:r>
    </w:p>
    <w:p w14:paraId="61FA8FA3" w14:textId="7EFB753C" w:rsidR="008F2300" w:rsidRPr="008F2300" w:rsidRDefault="00FC0082" w:rsidP="008F230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</w:t>
      </w:r>
      <w:r w:rsidR="008F2300"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iejscowy plan zagospodarowania przestrzennego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tej </w:t>
      </w:r>
      <w:r w:rsidR="008F2300"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części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F2300"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znajduje się na terenie objętym</w:t>
      </w:r>
    </w:p>
    <w:p w14:paraId="744B8076" w14:textId="46CDE85D" w:rsidR="00824C74" w:rsidRDefault="008F2300" w:rsidP="00FC00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strefą 35 ZE – zieleń ekologiczno-krajobrazowa. Wydział Gospodarki Nieruchomościami i Geodezji posiada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pozytywne opinie dot. możliwości kontynuacji dzierżawy przedmiotowego gruntu na zagospodarowanie terenu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formie posadowienia uli.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Proponuje się wydzierżawienie ww. terenu na rzecz dotychczasowego dzierżawcy, na czas</w:t>
      </w:r>
      <w:r w:rsidR="00FC0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F230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nieoznaczony. </w:t>
      </w:r>
      <w:r w:rsidR="003543F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ma skarg ze strony sąsiadów. </w:t>
      </w:r>
    </w:p>
    <w:p w14:paraId="1F5BB350" w14:textId="212BA505" w:rsidR="003543F3" w:rsidRDefault="003543F3" w:rsidP="00FC008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0D9B55F6" w14:textId="226661BF" w:rsidR="00824C74" w:rsidRDefault="0095087C" w:rsidP="00912E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2,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Paweł Stolarczyk, Agnieszka Tokarska, Jakub Ubych, 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(2)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Łukasz Piesiewicz, Tadeusz Szemiot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C57B0AC" w14:textId="19A98A1A" w:rsidR="00824C74" w:rsidRDefault="0095087C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04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uchwały</w:t>
      </w:r>
      <w:r w:rsidR="00D81FC7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zmianie uchwały Rady Miasta Gdynia nr XIV/263/11 z dnia 23 listopada 2011 r. w sprawie określenia przystanków komunikacyjnych w mieście Gdynia, udostępnionych operatorom, przewoźnikom i organizatorom publicznego transportu zbiorowego, których właścicielem lub zarządzającym jest Gmina Miasto Gdynia oraz warunków i zasad nieodpłatnego korzystania z nich – ref. dyrektor Zarządu Komunikacji Miejskiej w Gdyni, </w:t>
      </w:r>
      <w:r w:rsidR="003047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Hubert Kołodziejski</w:t>
      </w:r>
      <w:r w:rsid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53C695" w14:textId="2581CFB1" w:rsidR="00D77418" w:rsidRDefault="00D77418" w:rsidP="00D7741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uchwały w sprawie określenia przystanków komunikacyjnych w mieście Gdynia,</w:t>
      </w:r>
      <w:r w:rsidR="008A09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udostępnionych operatorom, przewoźnikom i organizatorom publicznego transportu zbiorowego, których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właścicielem lub zarządzającym jest Gmina Miasta Gdyni w zakresie załącznika nr 1 jest spowodowana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koniecznością aktualizacji wykazu przystanków polegającej na dodaniu do wykazu kolejnych nowych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741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przystanków oraz ich lokalizacji</w:t>
      </w:r>
      <w:r w:rsidR="00403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trzy przystanki. </w:t>
      </w:r>
    </w:p>
    <w:p w14:paraId="7908120C" w14:textId="77777777" w:rsidR="007C2B9B" w:rsidRDefault="007C2B9B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uwag.</w:t>
      </w:r>
    </w:p>
    <w:p w14:paraId="37F729BE" w14:textId="27E0E042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24C74"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2,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Paweł Stolarczyk, Agnieszka Tokarska, Jakub Ubych, 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(2)</w:t>
      </w:r>
      <w:r w:rsidR="00824C74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Łukasz Piesiewicz, Tadeusz Szemiot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C025102" w14:textId="77777777" w:rsidR="00562271" w:rsidRDefault="00562271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4654B7" w14:textId="330B55C0" w:rsidR="00562271" w:rsidRDefault="00562271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wspomniał o zamiarze spotkania komisji w siedzibie ZKM, pan dyrektor zaprosił w dogodnym terminie.</w:t>
      </w:r>
    </w:p>
    <w:p w14:paraId="16EACCF4" w14:textId="4A946766" w:rsidR="00D81FC7" w:rsidRDefault="00D81FC7" w:rsidP="00912E7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Projekty uchwał dot. finansów Gminy zaprezentowała p. Honorata Krupka, Skarbniczka Miasta Gdyni.</w:t>
      </w:r>
    </w:p>
    <w:p w14:paraId="6CE3DF31" w14:textId="77777777" w:rsidR="002B3760" w:rsidRDefault="00D81FC7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zmieniająca uchwałę w sprawie uchwalenia budżetu miasta Gdyni na 2024 rok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E99E975" w14:textId="05D72180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Zwiększeni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 uległy dochody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6.655.469 zł,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 stanowi różnicę pomiędzy z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</w:t>
      </w:r>
      <w:r w:rsidR="005622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dochod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majątkow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 o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3 599 703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Szlak Turystyczny przez Trójmiejski Park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Krajobrazowy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dochody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otrzymane po rozliczeniu projektu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refundacja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wydatków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poniesionych na realizację projektu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FOTOWOLTAIKA - zastosowanie i promocja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odnawialnych źródeł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energii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także ś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rodki z Rządowego Funduszu Rozwoju Dróg na dofinansowanie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realizacji zadania "Budowa dróg gminnych nr 135591G i 135418G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ulic Westy i Posejdona w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”, d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otacja celowa otrzymana z tytułu pomocy finansowej od Gminy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Wejherowo na dofinansowanie realizacji zadania "Poprawa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bezpieczeństwa na drodze powiatowej Gdynia - Koleczkowo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obrębie ulic Jeżynowa - Jarzębinowa w Łężycach - Rozbudowa ul.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Marszewskiej poprzez budowę zatok autobusowych, oświetlenia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drogowego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oraz kanału technologicznego"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środki z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wykup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mieszkania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komunalnego przez najemcę, sprzedaż drewna oraz używanego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sprzętu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zwiększeniem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dochod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bieżąc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ych (w tym: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22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Zdolni z Pomorza - zdolni z 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FERS 2023 (rozliczenie projektu)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Gdyńskie turbo przedszkolaki (rozliczenie projektu)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p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ozostałe dochody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-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z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mniejszeni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em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dochodów o 3.392.583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(zadania wskazane w uzasadnieniu do uchwały).</w:t>
      </w:r>
    </w:p>
    <w:p w14:paraId="719E2D1B" w14:textId="77777777" w:rsidR="00B8329C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Zmniejszyły się przychody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8.165.605 zł wolnych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środków jako nadwyżki środków pieniężnych na rachunku bieżącym budżetu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jednostki samorządu terytorialnego,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wynikających z rozliczeń wyemitowanych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papierów wartościowych, kredytów i pożyczek z lat ubiegłych.</w:t>
      </w:r>
    </w:p>
    <w:p w14:paraId="5C354B89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Równoczesne zmiany po stronie dochodów i wydatków polegają na z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większeni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dochodów i wydatków o 2.120.426 zł, w tym: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majątkow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 o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407 100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(PPNT) i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zadania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bieżąc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 o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1 713 326 zł</w:t>
      </w:r>
    </w:p>
    <w:p w14:paraId="039FA1D0" w14:textId="77777777" w:rsidR="00B8329C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Nastąpiło zmniejszenie wydatków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1.510.136 zł, w wyniku:</w:t>
      </w:r>
    </w:p>
    <w:p w14:paraId="1E0F5047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z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większenia wydatków o 9.960.983 zł, w tym: wydatki majątkowe 260 000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., w tym: d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ofinansowanie zakupu radiowozu dla Komendy Miejskiej Policji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Gdyni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m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odernizacja i budowa obiektów sportowych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modernizacji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kompleksu sportowego na terenie SP nr 29 przy ul. Ściegiennego,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zrealizowanego w ramach programu „Moje boisko ORLIK 2012”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wydatki bieżące 9 700 983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., w tym: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Zdolni z Pomorza - zdolni z Gdyni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p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ozostałe zadania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o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płaty za pobyt mieszkańców Gdyni w domach pomocy społecznej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innych powiatów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ś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wiadczenia dla rodzin zastępczych w wyniku wzrostu kosztów</w:t>
      </w:r>
    </w:p>
    <w:p w14:paraId="4C87719C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utrzymania w poszczególnych formach wsparcia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ynagrodzenia specjalistycznych zawodowych rodzin zastępczych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otacje dla niepublicznych i publicznych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samorządowych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placówek oświatowych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o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czyszczanie miasta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trzymanie oświetlenia gminnego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trzymanie dróg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dostępy do platform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ARCGIS ONLINE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SCALGO ONLINE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ypłaty odszkodowań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akup energii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dotacje dla jednostek kultury.</w:t>
      </w:r>
    </w:p>
    <w:p w14:paraId="031E41E5" w14:textId="00CAB5FA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Zmniejszenia wydatków o 11.471.119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wyliczeniem w uzasadnieniu do projektu uchwały.</w:t>
      </w:r>
      <w:r w:rsidR="005622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Płatności w 2025 r.</w:t>
      </w:r>
      <w:r w:rsidR="00301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AD2A7F6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wyniku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proponowanych</w:t>
      </w: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zmian, budżet miasta Gdyni wynosi po stronie:</w:t>
      </w:r>
    </w:p>
    <w:p w14:paraId="3E8263EF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dochodów 2.361.973.236,40 zł</w:t>
      </w:r>
    </w:p>
    <w:p w14:paraId="2B4090F5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wydatków 2.519.359.155,40 zł</w:t>
      </w:r>
    </w:p>
    <w:p w14:paraId="6705C544" w14:textId="77777777" w:rsidR="00B8329C" w:rsidRPr="004675FB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przychodów 308.149.771 zł</w:t>
      </w:r>
    </w:p>
    <w:p w14:paraId="636DBFBB" w14:textId="77777777" w:rsidR="00B8329C" w:rsidRPr="0095087C" w:rsidRDefault="00B8329C" w:rsidP="0089688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675F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rozchodów 150.763.852 zł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14E5A939" w14:textId="6955C189" w:rsidR="00B8329C" w:rsidRDefault="00562271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 budżetu zawiera najważniejsze wnioski, które umożliwią jednostkom i wydziałom sprawne funkcjonowanie, bez zmian, które wybudziły kontrowersje w poprzednim projekcie. Nie zwiększane jest zadłużenie kredytowe. </w:t>
      </w:r>
      <w:r w:rsidR="00301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sesji zostanie zgłoszona autopoprawka związana z dotacja powodziową, na wniosek obdarowanych gmin – zmiana techniczna ułatwiająca gminom wydatkowanie na określony cel.</w:t>
      </w:r>
    </w:p>
    <w:p w14:paraId="6E6A8D9B" w14:textId="37494028" w:rsidR="003015B3" w:rsidRDefault="003015B3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 wysłuchaniu wyjaśnień i informacji dodatkowych, także w sprawie dotacji dla Policji i PSP, członkowie komisji zaopiniowali pozytywnie projekt uchwały:</w:t>
      </w:r>
    </w:p>
    <w:p w14:paraId="721329FF" w14:textId="7F61CCA5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5, PRZECIW: 0, WSTRZYMUJĘ SIĘ: 0, BRAK GŁOSU: 3,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(5)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Paweł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Jakub Ubych, 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(3)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Łukasz Piesiewicz, Tadeusz Szemiot, Agnieszka Tokarska</w:t>
      </w:r>
    </w:p>
    <w:p w14:paraId="78052AD1" w14:textId="5B347722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b) zmieniająca uchwałę Rady Miasta w sprawie Wieloletniej Prognozy Finansowej dla Miasta Gdyni na lata 2024 – 2037 </w:t>
      </w:r>
      <w:r w:rsidR="003015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bez uwag.</w:t>
      </w:r>
    </w:p>
    <w:p w14:paraId="09A8CC9C" w14:textId="06CB342A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2, NIEOBECNI: 0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Dawid Biernacik, Paweł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Stolarczyk, Agnieszka Tokarska, Jakub Ubych, Małgorzata Wójcik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(2)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Łukasz Piesiewicz, Tadeusz Szemiot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097F3E23" w14:textId="7C38D800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określenia wysokości stawek podatku od nieruchomości na terenie Miasta Gdyni</w:t>
      </w:r>
      <w:r w:rsidR="00E363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8BC58AD" w14:textId="11A27AFE" w:rsid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Stawki podatku od nieruchomości ulegają corocznie waloryzacji o wskaźnik cen towarów i usług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konsumpcyjnych w I półroczu 2024 r. w stosunku do I półrocza 2023 r., który zgodnie z Komunikatem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Prezesa Głównego Urzędu Statystycznego z dnia 15 lipca 2024 r. wyniósł 2,7 (wzrost cen o 2,7%).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gminy, w drodze uchwały, określa wysokość stawek podatku od nieruchomości. Wzorem lat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ubiegłych proponuje się stawki podatku od nieruchomości w wysokościach określonych w Obwieszczeniu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Ministra Finansów z dnia 25 lipca 2024 r. w sprawie górnych granic stawek kwotowych podatków i opłat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lokalnych na 2025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Szacuje się, że dochód z tego tytułu w roku 2025 wyniesie 233 250 000 zł.</w:t>
      </w:r>
    </w:p>
    <w:p w14:paraId="199A502C" w14:textId="1A1381E6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Określa się roczne stawki podatku od nieruchomości, od następujących przedmiotów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opodatkowania:</w:t>
      </w:r>
    </w:p>
    <w:p w14:paraId="500276F5" w14:textId="77777777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od gruntów:</w:t>
      </w:r>
    </w:p>
    <w:p w14:paraId="07304866" w14:textId="6BA3AB7F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związanych z prowadzeniem działalności gospodarczej, bez względu na sposób zakwalifikowania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ewidencji gruntów i budynków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- 1,38 zł od 1 m2 powierzchni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1,34 zł. od 1 m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powierzchni.</w:t>
      </w:r>
    </w:p>
    <w:p w14:paraId="1F623475" w14:textId="6C27FBB4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pod wodami powierzchniowymi stojącymi lub wodami powierzchniowymi płynącymi jezior i zbiorników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sztucznych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- 6,84 zł od 1 ha powierzchni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6,66 zł. od 1 ha powierzchni</w:t>
      </w:r>
    </w:p>
    <w:p w14:paraId="656B4F74" w14:textId="443061FC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pozostałych, w tym zajętych na prowadzenie odpłatnej statutowej działalności pożytku publicznego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organizacje pożytku publicznego -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0,73 zł od 1 m2 powierzchni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0,71 od 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od 1 m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2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powierzchni</w:t>
      </w:r>
    </w:p>
    <w:p w14:paraId="4359EF8B" w14:textId="71FC308E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niezabudowanych objętych obszarem rewitalizacji, o którym mowa w ustawie z dnia 9 października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2015r. o rewitalizacji (Dz.U. z 2024 r., poz. 278), i położonych na terenach, dla których miejscowy plan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zagospodarowania przestrzennego przewiduje przeznaczenie pod zabudowę mieszkaniową, usługową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albo zabudowę o przeznaczeniu mieszanym obejmującym wyłącznie te rodzaje zabudowy, jeżeli od dnia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wejścia w życie tego planu w odniesieniu do tych gruntów upłynął okres 4 lat, a w tym czasie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zakończono budowy zgodnie z przepisami prawa budowlanego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- 4,51 zł od 1 m2 powierzchni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4,39 zł.</w:t>
      </w:r>
    </w:p>
    <w:p w14:paraId="6C476F80" w14:textId="77777777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od budynków lub ich części:</w:t>
      </w:r>
    </w:p>
    <w:p w14:paraId="0B8D70B2" w14:textId="4E6190CB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a) mieszkalnych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- 1,19 zł od 1 m2 powierzchni użytkowej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1,15 zł.</w:t>
      </w:r>
    </w:p>
    <w:p w14:paraId="618D6205" w14:textId="71E8B3A1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związanych z prowadzeniem działalności gospodarczej oraz od budynków mieszkalnych lub ich części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zajętych na prowadzenie działalności gospodarczej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- 34,00 zł od 1 m2 powierzchni użytkowej</w:t>
      </w:r>
      <w:r w:rsidR="00DE151B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33,10 zł.</w:t>
      </w:r>
    </w:p>
    <w:p w14:paraId="0DEBA5E4" w14:textId="32BC15AB" w:rsidR="004570FD" w:rsidRP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zajętych na prowadzenie działalności gospodarczej w zakresie obrotu kwalifikowanym materiałem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siewnym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- 15,92 zł od 1 m2 powierzchni użytkowej</w:t>
      </w:r>
      <w:r w:rsidR="00B52257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15,50 zł</w:t>
      </w:r>
      <w:r w:rsidR="00B5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5248FC2" w14:textId="40EAEAF0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 związanych z udzieleniem świadczeń zdrowotnych w rozumieniu przepisów o działalności leczniczej,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zajętych przez podmioty udzielające tych świadczeń -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6,95 zł od 1 m2 powierzchni użytkowej</w:t>
      </w:r>
      <w:r w:rsidR="00B52257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6,76 zł.</w:t>
      </w:r>
    </w:p>
    <w:p w14:paraId="60AD7298" w14:textId="62B89EA2" w:rsidR="004570FD" w:rsidRPr="00B52257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e) pozostałych, w tym zajętych na prowadzenie odpłatnej statutowej działalności pożytku publicznego przez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organizacje pożytku publicznego </w:t>
      </w:r>
      <w:r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- 11,48 zł od 1 m2 powierzchni użytkowej</w:t>
      </w:r>
      <w:r w:rsidR="00B52257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– było 11,17 zł.</w:t>
      </w:r>
    </w:p>
    <w:p w14:paraId="58CB7CF0" w14:textId="5CA543AF" w:rsidR="004570FD" w:rsidRDefault="004570FD" w:rsidP="004570F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od budowli - 2% ich wartości określonej na podstawie art. 4 ust. 1 pkt. 3 i ust. 3-7 ustawy o podatkach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5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opłatach lokalnych</w:t>
      </w:r>
      <w:r w:rsidR="00B5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B52257" w:rsidRPr="00B5225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bez zmian</w:t>
      </w:r>
      <w:r w:rsidR="00B5225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5FA69E3" w14:textId="77777777" w:rsidR="0002724F" w:rsidRDefault="00376606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Szacowane wpływy zależą od złożonych deklaracji. Zmiana ustawy zmieni definicję garaży, wszystkie garaże, które są w budynkach mieszkalnych będą opodatkowane stawka mieszkalną, co znacznie obniży te wpływy.  Została także zmodyfikowana nazwa budowli, niestety nie jest ona jednoznaczna i będą interpretacje.</w:t>
      </w:r>
      <w:r w:rsidR="00E17F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Przepisy  obligują gminę do złożenia wyjaśnienia wtedy, gdy stawki są obniżone. </w:t>
      </w:r>
      <w:r w:rsidR="000272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Wzrost opłat jest mniejszy od szacowanej inflacji. Pani Skarbnik prześle radnym symulację wzrostu dochodów w porównaniu rocznym. Bez uwag.</w:t>
      </w:r>
    </w:p>
    <w:p w14:paraId="2DA86131" w14:textId="065DBF51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lastRenderedPageBreak/>
        <w:t>Wyniki głosowania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4, PRZECIW: 0, WSTRZYMUJĘ SIĘ: 2, BRAK GŁOSU: 2, NIEOBECNI: 0</w:t>
      </w:r>
      <w:r w:rsidR="00200F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(4)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Dawid Biernacik, Agnieszka Tokarska, Jakub Ubych, Małgorzata Wójcik</w:t>
      </w:r>
      <w:r w:rsidR="00200F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WSTRZYMUJĘ SIĘ (2)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Anisowicz, Paweł Stolarczyk</w:t>
      </w:r>
      <w:r w:rsidR="00200F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GŁOSU (2)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Łukasz Piesiewicz, Tadeusz Szemiot</w:t>
      </w:r>
      <w:r w:rsidR="00824C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80E2132" w14:textId="5B68CFA3" w:rsidR="00824C74" w:rsidRDefault="00D81FC7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Wolne wnioski, sprawy bieżące.</w:t>
      </w:r>
      <w:r w:rsidR="00200F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9F95F6" w14:textId="78063749" w:rsidR="00200FAB" w:rsidRDefault="00200FAB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Korespondencja do komisji:</w:t>
      </w:r>
    </w:p>
    <w:p w14:paraId="5BBAB82E" w14:textId="51B70D14" w:rsidR="00200FAB" w:rsidRDefault="00200FAB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prośba o zmianę sposobu rozliczania odbioru śmieci w budynkach mieszkalnych w osiedlach spółdzielni Morskiej Spółdzielni Mieszkaniowej w Gdyni podpisane przez mieszkańców</w:t>
      </w:r>
      <w:r w:rsidR="00305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4C96EDBF" w14:textId="59C58D37" w:rsidR="00305D30" w:rsidRDefault="00305D30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pismo mieszkańców Wspólnoty Mieszkaniowej ul Płk. Dąbka 57 w sprawie obniżenia opłaty za śmieci dla osób z niskimi dochodami, samotnych i seniorów,</w:t>
      </w:r>
    </w:p>
    <w:p w14:paraId="1D7CA28E" w14:textId="76190978" w:rsidR="00305D30" w:rsidRDefault="00305D30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wniosek Regionalnej Dyrekcji Lasów Państwowych w gdańsku o wyrażenie opinii odnośnie wniosku o uznanie lasów ochronnych w Nadleśnictwie Gdańsk ujętych w załączonych wykazach (3 załączniki)</w:t>
      </w:r>
      <w:r w:rsidR="00B754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9E7B045" w14:textId="5393379C" w:rsidR="00B7544B" w:rsidRPr="0016274E" w:rsidRDefault="00B7544B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wyniku dyskusji ustalono: na pismo Morskiej SM odpisze pan Przewodniczący</w:t>
      </w:r>
      <w:r w:rsidR="00475E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(na rok 2025 nie są </w:t>
      </w:r>
      <w:r w:rsidR="00475E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planowane zmiany stawek), kolejne pismo jest skierowane do p. Prezydent. Na pismo w sprawie lasów odpowiedź przygotuje p. Małgorzata Wójcik</w:t>
      </w:r>
      <w:r w:rsidR="006E2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475EB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poparcie dla ochrony lasów, z zastrzeżeniem, że sposób użytkowania lasów powinien się zmienić do momentu, kiedy Ministerstwo rozstrzygnie sposób gospodarowania lasami społecznymi. Społeczny zespół, którego pani radna jest członkiem, przygotowało cztery scenariusze gospodarowania lasami i przekazał je do ministerstwa. Tam zostaną zebrane takie propozycje z pozostałych aglomeracji i każda z nich, po analizie, otrzyma z ministerstwa rekomendacje </w:t>
      </w:r>
      <w:r w:rsidR="006E2C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użytkowania lasów społecznych. Wtedy będzie można świadomie zdecydować o przedmiotowej opinii. W tym czasie trwają konsultacje Zespołu Lasów Wspólnych. Lasy społeczne obejmują cały obszar </w:t>
      </w:r>
      <w:r w:rsidR="006E2C76" w:rsidRPr="00162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lasów wokół aglomeracji, a lasy wspólne zajmują się fragmentami np. las na styku Witomina i Zagórza. Na dodatek zakończyły się prace nad PULem (</w:t>
      </w:r>
      <w:r w:rsidR="006E2C76" w:rsidRPr="0016274E">
        <w:rPr>
          <w:rStyle w:val="hgkelc"/>
          <w:rFonts w:ascii="Times New Roman" w:hAnsi="Times New Roman" w:cs="Times New Roman"/>
          <w:sz w:val="24"/>
          <w:szCs w:val="24"/>
        </w:rPr>
        <w:t>Plan Urządzenia Lasu (PUL) jest podstawowym dokumentem sporządzanym dla każdego nadleśnictwa na okres 10 lat. Zawiera on szczegółowe informacje o aktualnym stanie lasu oraz o formie i zakresie prowadzenia gospodarki leśnej</w:t>
      </w:r>
      <w:r w:rsidR="006E2C76" w:rsidRPr="0016274E">
        <w:rPr>
          <w:rStyle w:val="hgkelc"/>
          <w:rFonts w:ascii="Times New Roman" w:hAnsi="Times New Roman" w:cs="Times New Roman"/>
          <w:sz w:val="24"/>
          <w:szCs w:val="24"/>
        </w:rPr>
        <w:t xml:space="preserve">). Konsultacje PULu będą przebiegać podobnie jak planu miejscowego. </w:t>
      </w:r>
      <w:r w:rsidR="0016274E" w:rsidRPr="0016274E">
        <w:rPr>
          <w:rStyle w:val="hgkelc"/>
          <w:rFonts w:ascii="Times New Roman" w:hAnsi="Times New Roman" w:cs="Times New Roman"/>
          <w:sz w:val="24"/>
          <w:szCs w:val="24"/>
        </w:rPr>
        <w:t xml:space="preserve">Ada Miasta powinna podjąć uchwałę w sprawie wydania opinii, ale nie jest zobligowana terminem. </w:t>
      </w:r>
    </w:p>
    <w:p w14:paraId="2EFFB54C" w14:textId="77777777" w:rsidR="0016274E" w:rsidRDefault="0016274E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CC3C9E" w14:textId="271A8E56" w:rsidR="005C5198" w:rsidRDefault="0016274E" w:rsidP="00824C7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Przewodniczący: planowane spotkanie w OPEC zostało zaplanowane na 13 listopada, godz. 16.15</w:t>
      </w:r>
      <w:r w:rsidR="005C5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9044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Kolejne posiedzenie – 21.11.2024.</w:t>
      </w:r>
    </w:p>
    <w:p w14:paraId="0853F8B4" w14:textId="77777777" w:rsidR="005C5198" w:rsidRDefault="0016274E" w:rsidP="005C519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087C"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Zakończenie obrad.</w:t>
      </w:r>
    </w:p>
    <w:p w14:paraId="389B9E4A" w14:textId="1878C997" w:rsidR="0095087C" w:rsidRPr="0095087C" w:rsidRDefault="0095087C" w:rsidP="005C5198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Przewodniczący</w:t>
      </w:r>
      <w:r w:rsidR="005C5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5C51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Norbert Anisowicz</w:t>
      </w: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1448EF" w14:textId="77777777" w:rsidR="0095087C" w:rsidRPr="0095087C" w:rsidRDefault="0095087C" w:rsidP="009F701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363EE0AD" w14:textId="06197F50" w:rsidR="0095087C" w:rsidRDefault="0095087C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5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Przygotował(a): Zofia Gawlik</w:t>
      </w:r>
    </w:p>
    <w:p w14:paraId="72FFB1D0" w14:textId="77777777" w:rsidR="004675FB" w:rsidRDefault="004675FB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0A56CA" w14:textId="77777777" w:rsidR="004675FB" w:rsidRDefault="004675FB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EA7F72" w14:textId="77777777" w:rsidR="004675FB" w:rsidRDefault="004675FB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95EAAD" w14:textId="77777777" w:rsidR="004675FB" w:rsidRDefault="004675FB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7AC5C8" w14:textId="77777777" w:rsidR="004675FB" w:rsidRDefault="004675FB" w:rsidP="009F70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4675FB" w:rsidSect="007A31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C515" w14:textId="77777777" w:rsidR="004C4E34" w:rsidRDefault="004C4E34" w:rsidP="00356CAE">
      <w:pPr>
        <w:spacing w:after="0" w:line="240" w:lineRule="auto"/>
      </w:pPr>
      <w:r>
        <w:separator/>
      </w:r>
    </w:p>
  </w:endnote>
  <w:endnote w:type="continuationSeparator" w:id="0">
    <w:p w14:paraId="6FE1FC0B" w14:textId="77777777" w:rsidR="004C4E34" w:rsidRDefault="004C4E34" w:rsidP="0035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3437227"/>
      <w:docPartObj>
        <w:docPartGallery w:val="Page Numbers (Bottom of Page)"/>
        <w:docPartUnique/>
      </w:docPartObj>
    </w:sdtPr>
    <w:sdtContent>
      <w:p w14:paraId="59515BEC" w14:textId="393C6E72" w:rsidR="00356CAE" w:rsidRDefault="00356CAE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A970FD" w14:textId="77777777" w:rsidR="00356CAE" w:rsidRDefault="00356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CD2DA" w14:textId="77777777" w:rsidR="004C4E34" w:rsidRDefault="004C4E34" w:rsidP="00356CAE">
      <w:pPr>
        <w:spacing w:after="0" w:line="240" w:lineRule="auto"/>
      </w:pPr>
      <w:r>
        <w:separator/>
      </w:r>
    </w:p>
  </w:footnote>
  <w:footnote w:type="continuationSeparator" w:id="0">
    <w:p w14:paraId="356C8FB7" w14:textId="77777777" w:rsidR="004C4E34" w:rsidRDefault="004C4E34" w:rsidP="00356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7C"/>
    <w:rsid w:val="0002724F"/>
    <w:rsid w:val="00093EC2"/>
    <w:rsid w:val="000D7408"/>
    <w:rsid w:val="000F0503"/>
    <w:rsid w:val="00161940"/>
    <w:rsid w:val="0016274E"/>
    <w:rsid w:val="001741E4"/>
    <w:rsid w:val="00200FAB"/>
    <w:rsid w:val="002132E5"/>
    <w:rsid w:val="00225882"/>
    <w:rsid w:val="002B3760"/>
    <w:rsid w:val="002C6367"/>
    <w:rsid w:val="002D773B"/>
    <w:rsid w:val="003015B3"/>
    <w:rsid w:val="0030478C"/>
    <w:rsid w:val="00305D30"/>
    <w:rsid w:val="00343DAF"/>
    <w:rsid w:val="003543F3"/>
    <w:rsid w:val="00356CAE"/>
    <w:rsid w:val="00376606"/>
    <w:rsid w:val="00380FD2"/>
    <w:rsid w:val="003F6215"/>
    <w:rsid w:val="0040305F"/>
    <w:rsid w:val="004570FD"/>
    <w:rsid w:val="004675FB"/>
    <w:rsid w:val="00475EB7"/>
    <w:rsid w:val="004B4BD9"/>
    <w:rsid w:val="004C4E34"/>
    <w:rsid w:val="005147BD"/>
    <w:rsid w:val="00524DD8"/>
    <w:rsid w:val="00525037"/>
    <w:rsid w:val="005434C9"/>
    <w:rsid w:val="00562271"/>
    <w:rsid w:val="00593205"/>
    <w:rsid w:val="005953E4"/>
    <w:rsid w:val="005B53B0"/>
    <w:rsid w:val="005C5198"/>
    <w:rsid w:val="006179C2"/>
    <w:rsid w:val="00644040"/>
    <w:rsid w:val="00672A53"/>
    <w:rsid w:val="006A5B1D"/>
    <w:rsid w:val="006E2C76"/>
    <w:rsid w:val="00730E40"/>
    <w:rsid w:val="007431D7"/>
    <w:rsid w:val="00760E3C"/>
    <w:rsid w:val="007A1365"/>
    <w:rsid w:val="007A31C5"/>
    <w:rsid w:val="007C2B9B"/>
    <w:rsid w:val="007E460E"/>
    <w:rsid w:val="007F7F24"/>
    <w:rsid w:val="00824C74"/>
    <w:rsid w:val="00831910"/>
    <w:rsid w:val="00896881"/>
    <w:rsid w:val="008A0957"/>
    <w:rsid w:val="008B5CC7"/>
    <w:rsid w:val="008F2300"/>
    <w:rsid w:val="0090443A"/>
    <w:rsid w:val="00912E71"/>
    <w:rsid w:val="0095087C"/>
    <w:rsid w:val="009D042E"/>
    <w:rsid w:val="009F7019"/>
    <w:rsid w:val="00A04B61"/>
    <w:rsid w:val="00A14423"/>
    <w:rsid w:val="00AA35B9"/>
    <w:rsid w:val="00AF345A"/>
    <w:rsid w:val="00B52257"/>
    <w:rsid w:val="00B7544B"/>
    <w:rsid w:val="00B8329C"/>
    <w:rsid w:val="00BC0EE3"/>
    <w:rsid w:val="00C66B49"/>
    <w:rsid w:val="00C9000F"/>
    <w:rsid w:val="00D01113"/>
    <w:rsid w:val="00D14879"/>
    <w:rsid w:val="00D2772E"/>
    <w:rsid w:val="00D32158"/>
    <w:rsid w:val="00D77418"/>
    <w:rsid w:val="00D81FC7"/>
    <w:rsid w:val="00DE151B"/>
    <w:rsid w:val="00E17FA2"/>
    <w:rsid w:val="00E36303"/>
    <w:rsid w:val="00F86852"/>
    <w:rsid w:val="00FA6EE9"/>
    <w:rsid w:val="00FB6F50"/>
    <w:rsid w:val="00FC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C7E3"/>
  <w15:chartTrackingRefBased/>
  <w15:docId w15:val="{8B0B0BF8-ADC2-4CF9-AB8F-17381C8E8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29C"/>
  </w:style>
  <w:style w:type="paragraph" w:styleId="Nagwek1">
    <w:name w:val="heading 1"/>
    <w:basedOn w:val="Normalny"/>
    <w:next w:val="Normalny"/>
    <w:link w:val="Nagwek1Znak"/>
    <w:uiPriority w:val="9"/>
    <w:qFormat/>
    <w:rsid w:val="00950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0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0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0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0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0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0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0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0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0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0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0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08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08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08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08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08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08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0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0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0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0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0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08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087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08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0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08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08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CAE"/>
  </w:style>
  <w:style w:type="paragraph" w:styleId="Stopka">
    <w:name w:val="footer"/>
    <w:basedOn w:val="Normalny"/>
    <w:link w:val="StopkaZnak"/>
    <w:uiPriority w:val="99"/>
    <w:unhideWhenUsed/>
    <w:rsid w:val="0035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CAE"/>
  </w:style>
  <w:style w:type="character" w:customStyle="1" w:styleId="hgkelc">
    <w:name w:val="hgkelc"/>
    <w:basedOn w:val="Domylnaczcionkaakapitu"/>
    <w:rsid w:val="006E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4004</Words>
  <Characters>24027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59</cp:revision>
  <dcterms:created xsi:type="dcterms:W3CDTF">2024-10-31T10:14:00Z</dcterms:created>
  <dcterms:modified xsi:type="dcterms:W3CDTF">2024-11-14T13:45:00Z</dcterms:modified>
</cp:coreProperties>
</file>