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5DCF5CB0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020E0D">
        <w:rPr>
          <w:rFonts w:ascii="Cambria" w:hAnsi="Cambria" w:cs="án°¬?"/>
          <w:b/>
          <w:bCs/>
        </w:rPr>
        <w:t>______________________</w:t>
      </w:r>
      <w:r w:rsidRPr="00E157F6">
        <w:rPr>
          <w:rFonts w:ascii="Cambria" w:hAnsi="Cambria" w:cs="án°¬?"/>
          <w:b/>
          <w:bCs/>
        </w:rPr>
        <w:t xml:space="preserve">  202</w:t>
      </w:r>
      <w:r w:rsidR="00CA33AF">
        <w:rPr>
          <w:rFonts w:ascii="Cambria" w:hAnsi="Cambria" w:cs="án°¬?"/>
          <w:b/>
          <w:bCs/>
        </w:rPr>
        <w:t>5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1DAA7504" w:rsidR="008E726E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zmiany składu osobowego stałej Komisji </w:t>
      </w:r>
      <w:r w:rsidR="00FC72EB">
        <w:rPr>
          <w:rFonts w:ascii="Cambria" w:hAnsi="Cambria" w:cs="án°¬?"/>
          <w:b/>
          <w:bCs/>
        </w:rPr>
        <w:t>Kultury</w:t>
      </w:r>
      <w:r w:rsidRPr="00E157F6">
        <w:rPr>
          <w:rFonts w:ascii="Cambria" w:hAnsi="Cambria" w:cs="án°¬?"/>
          <w:b/>
          <w:bCs/>
        </w:rPr>
        <w:t xml:space="preserve"> Rady Miasta Gdyni</w:t>
      </w:r>
      <w:r w:rsidR="005A67AF">
        <w:rPr>
          <w:rFonts w:ascii="Cambria" w:hAnsi="Cambria" w:cs="án°¬?"/>
          <w:b/>
          <w:bCs/>
        </w:rPr>
        <w:t xml:space="preserve"> </w:t>
      </w:r>
      <w:r w:rsidR="003C110D">
        <w:rPr>
          <w:rFonts w:ascii="Cambria" w:hAnsi="Cambria" w:cs="án°¬?"/>
          <w:b/>
          <w:bCs/>
        </w:rPr>
        <w:t>–</w:t>
      </w:r>
      <w:r w:rsidR="005A67AF">
        <w:rPr>
          <w:rFonts w:ascii="Cambria" w:hAnsi="Cambria" w:cs="án°¬?"/>
          <w:b/>
          <w:bCs/>
        </w:rPr>
        <w:t xml:space="preserve"> powołanie</w:t>
      </w:r>
    </w:p>
    <w:p w14:paraId="7FFA96CA" w14:textId="77777777" w:rsidR="003C110D" w:rsidRPr="00E157F6" w:rsidRDefault="003C110D">
      <w:pPr>
        <w:jc w:val="both"/>
        <w:rPr>
          <w:rFonts w:ascii="Cambria" w:hAnsi="Cambria" w:cs="án°¬?"/>
          <w:b/>
          <w:bCs/>
        </w:rPr>
      </w:pPr>
    </w:p>
    <w:p w14:paraId="53735E6E" w14:textId="2B594034" w:rsidR="008E726E" w:rsidRDefault="003C110D" w:rsidP="003C110D">
      <w:pPr>
        <w:rPr>
          <w:rFonts w:ascii="Cambria" w:hAnsi="Cambria" w:cs="án°¬?"/>
          <w:sz w:val="20"/>
          <w:szCs w:val="20"/>
        </w:rPr>
      </w:pPr>
      <w:r w:rsidRPr="003C110D">
        <w:rPr>
          <w:rFonts w:ascii="Cambria" w:hAnsi="Cambria" w:cs="án°¬?"/>
          <w:sz w:val="20"/>
          <w:szCs w:val="20"/>
        </w:rPr>
        <w:t>Na podstawie art. 21 ust. 1 ustawy z dnia 8 marca 1990 r. o samorządzie gminnym (Dz. U. z 2024 poz. 1465, zm.: poz. 1572, 1907, 1940) oraz § 23 ust. 2 Statutu Miasta Gdyni przyjętego Uchwałą nr XXIII/489/04 Rady Miasta Gdynia z dnia 22 września 2004 r. (Dz. Urz. Woj. Pomorskiego z 2019 r. poz. 3804 zm.: Dz. Urz. Woj. Pom. z 2021 r. poz. 1, Dz.</w:t>
      </w:r>
      <w:r w:rsidR="00DD29AB">
        <w:rPr>
          <w:rFonts w:ascii="Cambria" w:hAnsi="Cambria" w:cs="án°¬?"/>
          <w:sz w:val="20"/>
          <w:szCs w:val="20"/>
        </w:rPr>
        <w:t xml:space="preserve"> </w:t>
      </w:r>
      <w:r w:rsidRPr="003C110D">
        <w:rPr>
          <w:rFonts w:ascii="Cambria" w:hAnsi="Cambria" w:cs="án°¬?"/>
          <w:sz w:val="20"/>
          <w:szCs w:val="20"/>
        </w:rPr>
        <w:t>Urz. Woj.</w:t>
      </w:r>
      <w:r w:rsidR="00DD29AB">
        <w:rPr>
          <w:rFonts w:ascii="Cambria" w:hAnsi="Cambria" w:cs="án°¬?"/>
          <w:sz w:val="20"/>
          <w:szCs w:val="20"/>
        </w:rPr>
        <w:t xml:space="preserve"> </w:t>
      </w:r>
      <w:r w:rsidRPr="003C110D">
        <w:rPr>
          <w:rFonts w:ascii="Cambria" w:hAnsi="Cambria" w:cs="án°¬?"/>
          <w:sz w:val="20"/>
          <w:szCs w:val="20"/>
        </w:rPr>
        <w:t>Pom. z 2025 poz. 81) uchwala się, co następuje:</w:t>
      </w:r>
    </w:p>
    <w:p w14:paraId="5043B4DC" w14:textId="77777777" w:rsidR="003C110D" w:rsidRDefault="003C110D" w:rsidP="003C110D">
      <w:pPr>
        <w:rPr>
          <w:rFonts w:ascii="Cambria" w:hAnsi="Cambria" w:cs="án°¬?"/>
          <w:sz w:val="20"/>
          <w:szCs w:val="20"/>
        </w:rPr>
      </w:pPr>
    </w:p>
    <w:p w14:paraId="3B6FE058" w14:textId="77777777" w:rsidR="003C110D" w:rsidRPr="003C110D" w:rsidRDefault="003C110D" w:rsidP="003C110D">
      <w:pPr>
        <w:rPr>
          <w:rFonts w:ascii="Cambria" w:hAnsi="Cambria" w:cs="án°¬?"/>
          <w:sz w:val="20"/>
          <w:szCs w:val="20"/>
        </w:rPr>
      </w:pPr>
    </w:p>
    <w:p w14:paraId="7F5DBCA7" w14:textId="2CC57D05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>
        <w:rPr>
          <w:rFonts w:ascii="Cambria" w:hAnsi="Cambria" w:cs="án°¬?"/>
        </w:rPr>
        <w:t>Powołuje</w:t>
      </w:r>
      <w:r w:rsidRPr="00E157F6">
        <w:rPr>
          <w:rFonts w:ascii="Cambria" w:hAnsi="Cambria" w:cs="án°¬?"/>
        </w:rPr>
        <w:t xml:space="preserve"> się </w:t>
      </w:r>
      <w:r w:rsidR="006902E8">
        <w:rPr>
          <w:rFonts w:ascii="Cambria" w:hAnsi="Cambria" w:cs="án°¬?"/>
        </w:rPr>
        <w:t>pan</w:t>
      </w:r>
      <w:r w:rsidR="00307290">
        <w:rPr>
          <w:rFonts w:ascii="Cambria" w:hAnsi="Cambria" w:cs="án°¬?"/>
        </w:rPr>
        <w:t>ią</w:t>
      </w:r>
      <w:r w:rsidR="006902E8">
        <w:rPr>
          <w:rFonts w:ascii="Cambria" w:hAnsi="Cambria" w:cs="án°¬?"/>
        </w:rPr>
        <w:t xml:space="preserve"> </w:t>
      </w:r>
      <w:r w:rsidR="00CA33AF">
        <w:rPr>
          <w:rFonts w:ascii="Cambria" w:hAnsi="Cambria" w:cs="án°¬?"/>
        </w:rPr>
        <w:t>Ewę Krym</w:t>
      </w:r>
      <w:r w:rsidRPr="00E157F6">
        <w:rPr>
          <w:rFonts w:ascii="Cambria" w:hAnsi="Cambria" w:cs="án°¬?"/>
        </w:rPr>
        <w:t xml:space="preserve"> </w:t>
      </w:r>
      <w:r>
        <w:rPr>
          <w:rFonts w:ascii="Cambria" w:hAnsi="Cambria" w:cs="án°¬?"/>
        </w:rPr>
        <w:t>do</w:t>
      </w:r>
      <w:r w:rsidRPr="00E157F6">
        <w:rPr>
          <w:rFonts w:ascii="Cambria" w:hAnsi="Cambria" w:cs="án°¬?"/>
        </w:rPr>
        <w:t xml:space="preserve"> składu stałej Komisji </w:t>
      </w:r>
      <w:r w:rsidR="00FA166E">
        <w:rPr>
          <w:rFonts w:ascii="Cambria" w:hAnsi="Cambria" w:cs="án°¬?"/>
        </w:rPr>
        <w:t>Kultury</w:t>
      </w:r>
      <w:r w:rsidR="00882933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Rady Miasta Gdyni.</w:t>
      </w:r>
    </w:p>
    <w:p w14:paraId="4A1B538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0F11D5B7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>§ 2. Uchwała wchodzi w życie z jej podjęciem i obowiązuje w kadencji Rady Miasta 20</w:t>
      </w:r>
      <w:r w:rsidR="006902E8">
        <w:rPr>
          <w:rFonts w:ascii="Cambria" w:hAnsi="Cambria" w:cs="án°¬?"/>
        </w:rPr>
        <w:t>24</w:t>
      </w:r>
      <w:r w:rsidRPr="00E157F6">
        <w:rPr>
          <w:rFonts w:ascii="Cambria" w:hAnsi="Cambria" w:cs="án°¬?"/>
        </w:rPr>
        <w:t>-202</w:t>
      </w:r>
      <w:r w:rsidR="006902E8">
        <w:rPr>
          <w:rFonts w:ascii="Cambria" w:hAnsi="Cambria" w:cs="án°¬?"/>
        </w:rPr>
        <w:t>9</w:t>
      </w:r>
      <w:r w:rsidRPr="00E157F6">
        <w:rPr>
          <w:rFonts w:ascii="Cambria" w:hAnsi="Cambria" w:cs="án°¬?"/>
        </w:rPr>
        <w:t>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56471832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Gdyni: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4B7F5AA" w14:textId="77777777" w:rsidR="003C110D" w:rsidRDefault="003C110D" w:rsidP="00FC45E0">
      <w:pPr>
        <w:jc w:val="center"/>
        <w:rPr>
          <w:rFonts w:ascii="Cambria" w:hAnsi="Cambria" w:cs="án°¬?"/>
          <w:b/>
          <w:bCs/>
        </w:rPr>
      </w:pPr>
    </w:p>
    <w:p w14:paraId="26BB0E61" w14:textId="77777777" w:rsidR="003C110D" w:rsidRDefault="003C110D" w:rsidP="00FC45E0">
      <w:pPr>
        <w:jc w:val="center"/>
        <w:rPr>
          <w:rFonts w:ascii="Cambria" w:hAnsi="Cambria" w:cs="án°¬?"/>
          <w:b/>
          <w:bCs/>
        </w:rPr>
      </w:pPr>
    </w:p>
    <w:p w14:paraId="74767926" w14:textId="77777777" w:rsidR="003C110D" w:rsidRDefault="003C110D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71235B6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lastRenderedPageBreak/>
        <w:t>UZASADNIENIE</w:t>
      </w:r>
    </w:p>
    <w:p w14:paraId="169F53C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5FE5BC5B" w14:textId="7E68B98B" w:rsidR="00480AE9" w:rsidRPr="00480AE9" w:rsidRDefault="00480AE9" w:rsidP="00480AE9">
      <w:pPr>
        <w:rPr>
          <w:rFonts w:ascii="Cambria" w:hAnsi="Cambria" w:cs="án°¬?"/>
        </w:rPr>
      </w:pPr>
      <w:r w:rsidRPr="00480AE9">
        <w:rPr>
          <w:rFonts w:ascii="Cambria" w:hAnsi="Cambria" w:cs="án°¬?"/>
        </w:rPr>
        <w:t xml:space="preserve">Radna, która złożyła </w:t>
      </w:r>
      <w:r w:rsidR="00C076C7" w:rsidRPr="00480AE9">
        <w:rPr>
          <w:rFonts w:ascii="Cambria" w:hAnsi="Cambria" w:cs="án°¬?"/>
        </w:rPr>
        <w:t xml:space="preserve">ślubowanie </w:t>
      </w:r>
      <w:r w:rsidRPr="00480AE9">
        <w:rPr>
          <w:rFonts w:ascii="Cambria" w:hAnsi="Cambria" w:cs="án°¬?"/>
        </w:rPr>
        <w:t xml:space="preserve">na </w:t>
      </w:r>
      <w:r w:rsidR="00C076C7">
        <w:rPr>
          <w:rFonts w:ascii="Cambria" w:hAnsi="Cambria" w:cs="án°¬?"/>
        </w:rPr>
        <w:t>poprzedniej</w:t>
      </w:r>
      <w:r w:rsidRPr="00480AE9">
        <w:rPr>
          <w:rFonts w:ascii="Cambria" w:hAnsi="Cambria" w:cs="án°¬?"/>
        </w:rPr>
        <w:t xml:space="preserve"> sesji, zadeklarowała udział w pracach Komisji </w:t>
      </w:r>
      <w:r w:rsidR="00FA166E">
        <w:rPr>
          <w:rFonts w:ascii="Cambria" w:hAnsi="Cambria" w:cs="án°¬?"/>
        </w:rPr>
        <w:t>Kultury.</w:t>
      </w:r>
    </w:p>
    <w:p w14:paraId="124FE07B" w14:textId="1E077D81" w:rsidR="008E726E" w:rsidRPr="00E157F6" w:rsidRDefault="00480AE9" w:rsidP="00480AE9">
      <w:r w:rsidRPr="00480AE9">
        <w:rPr>
          <w:rFonts w:ascii="Cambria" w:hAnsi="Cambria" w:cs="án°¬?"/>
        </w:rPr>
        <w:t xml:space="preserve">Projekt uchwały w sprawie zmiany składu Komisji wnosi na sesję Rady Miasta Gdyni </w:t>
      </w:r>
      <w:r w:rsidR="00CA33AF">
        <w:rPr>
          <w:rFonts w:ascii="Cambria" w:hAnsi="Cambria" w:cs="án°¬?"/>
        </w:rPr>
        <w:t>Komisja Samorządności Lokalnej i Bezpieczeństwa.</w:t>
      </w:r>
    </w:p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1F326" w14:textId="77777777" w:rsidR="00106AEC" w:rsidRDefault="00106AEC" w:rsidP="00DB4D6B">
      <w:r>
        <w:separator/>
      </w:r>
    </w:p>
  </w:endnote>
  <w:endnote w:type="continuationSeparator" w:id="0">
    <w:p w14:paraId="4294B693" w14:textId="77777777" w:rsidR="00106AEC" w:rsidRDefault="00106AEC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51DE8" w14:textId="77777777" w:rsidR="00106AEC" w:rsidRDefault="00106AEC">
      <w:r>
        <w:separator/>
      </w:r>
    </w:p>
  </w:footnote>
  <w:footnote w:type="continuationSeparator" w:id="0">
    <w:p w14:paraId="5CE52485" w14:textId="77777777" w:rsidR="00106AEC" w:rsidRDefault="00106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5E04"/>
    <w:rsid w:val="00020E0D"/>
    <w:rsid w:val="0002625B"/>
    <w:rsid w:val="0006081D"/>
    <w:rsid w:val="00091AF9"/>
    <w:rsid w:val="000C65CA"/>
    <w:rsid w:val="00106AEC"/>
    <w:rsid w:val="001262C5"/>
    <w:rsid w:val="00146D04"/>
    <w:rsid w:val="00180A02"/>
    <w:rsid w:val="00182B53"/>
    <w:rsid w:val="00190032"/>
    <w:rsid w:val="001A77C8"/>
    <w:rsid w:val="001B393B"/>
    <w:rsid w:val="001F79E5"/>
    <w:rsid w:val="00200A4F"/>
    <w:rsid w:val="002140F9"/>
    <w:rsid w:val="002249FF"/>
    <w:rsid w:val="00226FEC"/>
    <w:rsid w:val="00233E12"/>
    <w:rsid w:val="002562AF"/>
    <w:rsid w:val="00261C47"/>
    <w:rsid w:val="00263562"/>
    <w:rsid w:val="00291898"/>
    <w:rsid w:val="002D5391"/>
    <w:rsid w:val="00307290"/>
    <w:rsid w:val="00326F20"/>
    <w:rsid w:val="00357C97"/>
    <w:rsid w:val="00375E9E"/>
    <w:rsid w:val="003B1B9B"/>
    <w:rsid w:val="003C110D"/>
    <w:rsid w:val="003C6194"/>
    <w:rsid w:val="003F3B47"/>
    <w:rsid w:val="00464068"/>
    <w:rsid w:val="00480AE9"/>
    <w:rsid w:val="0048534D"/>
    <w:rsid w:val="00491AB2"/>
    <w:rsid w:val="00505F58"/>
    <w:rsid w:val="0057410E"/>
    <w:rsid w:val="005A67AF"/>
    <w:rsid w:val="005D4278"/>
    <w:rsid w:val="005E481E"/>
    <w:rsid w:val="00631D66"/>
    <w:rsid w:val="00637CC9"/>
    <w:rsid w:val="00662641"/>
    <w:rsid w:val="00684F5D"/>
    <w:rsid w:val="006902E8"/>
    <w:rsid w:val="006A67FF"/>
    <w:rsid w:val="00710B05"/>
    <w:rsid w:val="00784F0F"/>
    <w:rsid w:val="007B466F"/>
    <w:rsid w:val="008425B5"/>
    <w:rsid w:val="00850BC5"/>
    <w:rsid w:val="00882933"/>
    <w:rsid w:val="008D3CE5"/>
    <w:rsid w:val="008E726E"/>
    <w:rsid w:val="00904E38"/>
    <w:rsid w:val="009605CA"/>
    <w:rsid w:val="00970DC2"/>
    <w:rsid w:val="009D3FB9"/>
    <w:rsid w:val="009D7559"/>
    <w:rsid w:val="00A22954"/>
    <w:rsid w:val="00A3178F"/>
    <w:rsid w:val="00A66AB5"/>
    <w:rsid w:val="00A770A1"/>
    <w:rsid w:val="00A90E51"/>
    <w:rsid w:val="00B63B8B"/>
    <w:rsid w:val="00C076C7"/>
    <w:rsid w:val="00C605D5"/>
    <w:rsid w:val="00C63A74"/>
    <w:rsid w:val="00CA33AF"/>
    <w:rsid w:val="00D97385"/>
    <w:rsid w:val="00DA7550"/>
    <w:rsid w:val="00DB4D6B"/>
    <w:rsid w:val="00DD29AB"/>
    <w:rsid w:val="00DD3F88"/>
    <w:rsid w:val="00E157F6"/>
    <w:rsid w:val="00E34F55"/>
    <w:rsid w:val="00E561BC"/>
    <w:rsid w:val="00F24393"/>
    <w:rsid w:val="00F3504A"/>
    <w:rsid w:val="00F97A22"/>
    <w:rsid w:val="00FA166E"/>
    <w:rsid w:val="00FC2EE4"/>
    <w:rsid w:val="00FC45E0"/>
    <w:rsid w:val="00FC72EB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Inez Heine</cp:lastModifiedBy>
  <cp:revision>6</cp:revision>
  <dcterms:created xsi:type="dcterms:W3CDTF">2025-01-15T11:02:00Z</dcterms:created>
  <dcterms:modified xsi:type="dcterms:W3CDTF">2025-01-15T11:42:00Z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