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35A1" w14:textId="228655F5" w:rsidR="00654CE1" w:rsidRPr="00654CE1" w:rsidRDefault="00654CE1" w:rsidP="00654CE1">
      <w:pPr>
        <w:pStyle w:val="NormalnyWeb"/>
        <w:spacing w:before="0" w:beforeAutospacing="0" w:after="0" w:afterAutospacing="0"/>
        <w:jc w:val="center"/>
      </w:pPr>
      <w:r w:rsidRPr="00654CE1">
        <w:t>Protokół z posiedzenia</w:t>
      </w:r>
    </w:p>
    <w:p w14:paraId="5F43AF67" w14:textId="2F4E6275" w:rsidR="00654CE1" w:rsidRPr="00654CE1" w:rsidRDefault="00654CE1" w:rsidP="00654CE1">
      <w:pPr>
        <w:pStyle w:val="NormalnyWeb"/>
        <w:spacing w:before="0" w:beforeAutospacing="0" w:after="0" w:afterAutospacing="0"/>
        <w:jc w:val="center"/>
      </w:pPr>
      <w:r w:rsidRPr="00654CE1">
        <w:t>Komisj</w:t>
      </w:r>
      <w:r>
        <w:t>i</w:t>
      </w:r>
      <w:r w:rsidRPr="00654CE1">
        <w:t xml:space="preserve"> Gospodarki Komunalnej Rad</w:t>
      </w:r>
      <w:r>
        <w:t>y</w:t>
      </w:r>
      <w:r w:rsidRPr="00654CE1">
        <w:t xml:space="preserve"> Miasta Gdyni</w:t>
      </w:r>
    </w:p>
    <w:p w14:paraId="68421BDB" w14:textId="339CA994" w:rsidR="00654CE1" w:rsidRDefault="00654CE1" w:rsidP="00654CE1">
      <w:pPr>
        <w:pStyle w:val="NormalnyWeb"/>
        <w:spacing w:before="0" w:beforeAutospacing="0" w:after="0" w:afterAutospacing="0"/>
        <w:jc w:val="center"/>
      </w:pPr>
      <w:r>
        <w:t xml:space="preserve">z dnia 16 stycznia 2025 </w:t>
      </w:r>
      <w:r>
        <w:br/>
      </w:r>
    </w:p>
    <w:p w14:paraId="4C793851" w14:textId="77777777" w:rsidR="00654CE1" w:rsidRDefault="00654CE1" w:rsidP="00654CE1">
      <w:pPr>
        <w:pStyle w:val="NormalnyWeb"/>
        <w:spacing w:before="0" w:beforeAutospacing="0" w:after="0" w:afterAutospacing="0"/>
      </w:pPr>
    </w:p>
    <w:p w14:paraId="4B338D81" w14:textId="6D5762E1" w:rsidR="00654CE1" w:rsidRDefault="00654CE1" w:rsidP="00654CE1">
      <w:pPr>
        <w:pStyle w:val="NormalnyWeb"/>
        <w:spacing w:before="0" w:beforeAutospacing="0" w:after="0" w:afterAutospacing="0"/>
      </w:pPr>
      <w:r>
        <w:t>.</w:t>
      </w:r>
    </w:p>
    <w:p w14:paraId="77960483" w14:textId="77777777" w:rsidR="00F24D48" w:rsidRDefault="00F24D48" w:rsidP="00654CE1">
      <w:pPr>
        <w:pStyle w:val="NormalnyWeb"/>
        <w:spacing w:before="0" w:beforeAutospacing="0" w:after="0" w:afterAutospacing="0"/>
        <w:sectPr w:rsidR="00F24D48" w:rsidSect="00654CE1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C86BC0" w14:textId="77777777" w:rsidR="00654CE1" w:rsidRDefault="00654CE1" w:rsidP="00654CE1">
      <w:pPr>
        <w:pStyle w:val="NormalnyWeb"/>
        <w:spacing w:before="0" w:beforeAutospacing="0" w:after="0" w:afterAutospacing="0"/>
      </w:pPr>
      <w:r>
        <w:t>Obecni:</w:t>
      </w:r>
    </w:p>
    <w:p w14:paraId="0ADA6F15" w14:textId="77777777" w:rsidR="00654CE1" w:rsidRDefault="00654CE1" w:rsidP="00654CE1">
      <w:pPr>
        <w:pStyle w:val="NormalnyWeb"/>
        <w:spacing w:before="0" w:beforeAutospacing="0" w:after="0" w:afterAutospacing="0"/>
      </w:pPr>
      <w:r>
        <w:t>1. Norbert Anisowicz</w:t>
      </w:r>
      <w:r>
        <w:br/>
        <w:t>2. Dawid Biernacik</w:t>
      </w:r>
      <w:r>
        <w:br/>
        <w:t>3. Łukasz Piesiewicz</w:t>
      </w:r>
      <w:r>
        <w:br/>
      </w:r>
      <w:r>
        <w:t>4. Paweł Stolarczyk</w:t>
      </w:r>
      <w:r>
        <w:br/>
        <w:t>5. Agnieszka Tokarska</w:t>
      </w:r>
      <w:r>
        <w:br/>
        <w:t>6. Jakub Ubych</w:t>
      </w:r>
      <w:r>
        <w:br/>
        <w:t>7. Małgorzata Wójcik</w:t>
      </w:r>
    </w:p>
    <w:p w14:paraId="51380A7A" w14:textId="77777777" w:rsidR="00F24D48" w:rsidRDefault="00F24D48" w:rsidP="00654CE1">
      <w:pPr>
        <w:pStyle w:val="NormalnyWeb"/>
        <w:spacing w:before="0" w:beforeAutospacing="0" w:after="0" w:afterAutospacing="0"/>
        <w:sectPr w:rsidR="00F24D48" w:rsidSect="00F24D4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855395B" w14:textId="77777777" w:rsidR="00654CE1" w:rsidRDefault="00654CE1" w:rsidP="00654CE1">
      <w:pPr>
        <w:pStyle w:val="NormalnyWeb"/>
        <w:spacing w:before="0" w:beforeAutospacing="0" w:after="0" w:afterAutospacing="0"/>
      </w:pPr>
    </w:p>
    <w:p w14:paraId="5664C388" w14:textId="4B3D2E71" w:rsidR="00654CE1" w:rsidRDefault="00654CE1" w:rsidP="00654CE1">
      <w:pPr>
        <w:pStyle w:val="NormalnyWeb"/>
        <w:spacing w:before="0" w:beforeAutospacing="0" w:after="0" w:afterAutospacing="0"/>
      </w:pPr>
      <w:r>
        <w:t>Porządek obrad:</w:t>
      </w:r>
    </w:p>
    <w:p w14:paraId="2D947706" w14:textId="77777777" w:rsidR="00654CE1" w:rsidRDefault="00654CE1" w:rsidP="00654CE1">
      <w:pPr>
        <w:pStyle w:val="NormalnyWeb"/>
        <w:spacing w:before="0" w:beforeAutospacing="0" w:after="0" w:afterAutospacing="0"/>
      </w:pPr>
      <w:r>
        <w:t>1. Rozpoczęcie posiedzenia.</w:t>
      </w:r>
      <w:r>
        <w:br/>
        <w:t>2. Przyjęcie porządku obrad,</w:t>
      </w:r>
    </w:p>
    <w:p w14:paraId="01C64B69" w14:textId="77777777" w:rsidR="00E9417E" w:rsidRDefault="00654CE1" w:rsidP="00E9417E">
      <w:pPr>
        <w:autoSpaceDE w:val="0"/>
        <w:autoSpaceDN w:val="0"/>
        <w:adjustRightInd w:val="0"/>
        <w:jc w:val="both"/>
      </w:pPr>
      <w:r>
        <w:t>3. Przyjęcie protokołów</w:t>
      </w:r>
    </w:p>
    <w:p w14:paraId="6DEE6552" w14:textId="55C04C6B" w:rsidR="00E9417E" w:rsidRDefault="00654CE1" w:rsidP="00E9417E">
      <w:pPr>
        <w:autoSpaceDE w:val="0"/>
        <w:autoSpaceDN w:val="0"/>
        <w:adjustRightInd w:val="0"/>
        <w:jc w:val="both"/>
      </w:pPr>
      <w:r>
        <w:t xml:space="preserve">4. </w:t>
      </w:r>
      <w:r w:rsidR="00E9417E">
        <w:t>Zaopiniowanie p</w:t>
      </w:r>
      <w:r>
        <w:t>rojekt</w:t>
      </w:r>
      <w:r w:rsidR="00E9417E">
        <w:t>ów</w:t>
      </w:r>
      <w:r>
        <w:t xml:space="preserve"> uchwał w sprawach</w:t>
      </w:r>
      <w:r w:rsidR="00E9417E">
        <w:t xml:space="preserve"> z zakresu działalności komisji.</w:t>
      </w:r>
    </w:p>
    <w:p w14:paraId="5B78E7C0" w14:textId="47E39487" w:rsidR="00E9417E" w:rsidRDefault="00654CE1" w:rsidP="00E9417E">
      <w:pPr>
        <w:autoSpaceDE w:val="0"/>
        <w:autoSpaceDN w:val="0"/>
        <w:adjustRightInd w:val="0"/>
        <w:jc w:val="both"/>
      </w:pPr>
      <w:r>
        <w:t>5. Utrzymanie porządku w mieście - odśnieżanie.</w:t>
      </w:r>
    </w:p>
    <w:p w14:paraId="15238B38" w14:textId="60B2D6B4" w:rsidR="00E9417E" w:rsidRDefault="00654CE1" w:rsidP="00E9417E">
      <w:pPr>
        <w:autoSpaceDE w:val="0"/>
        <w:autoSpaceDN w:val="0"/>
        <w:adjustRightInd w:val="0"/>
        <w:jc w:val="both"/>
      </w:pPr>
      <w:r>
        <w:t>6. Wolne wnioski</w:t>
      </w:r>
    </w:p>
    <w:p w14:paraId="203C7727" w14:textId="5C73C754" w:rsidR="00E9417E" w:rsidRDefault="00654CE1" w:rsidP="00E9417E">
      <w:pPr>
        <w:autoSpaceDE w:val="0"/>
        <w:autoSpaceDN w:val="0"/>
        <w:adjustRightInd w:val="0"/>
        <w:jc w:val="both"/>
      </w:pPr>
      <w:r>
        <w:t>7. Ustalenie terminu następnej komisji</w:t>
      </w:r>
    </w:p>
    <w:p w14:paraId="6DFAF80F" w14:textId="500B4C1D" w:rsidR="00E9417E" w:rsidRDefault="00654CE1" w:rsidP="00E9417E">
      <w:pPr>
        <w:autoSpaceDE w:val="0"/>
        <w:autoSpaceDN w:val="0"/>
        <w:adjustRightInd w:val="0"/>
        <w:jc w:val="both"/>
      </w:pPr>
      <w:r>
        <w:t>8. Zakończenie obrad.</w:t>
      </w:r>
    </w:p>
    <w:p w14:paraId="4432FDAC" w14:textId="77777777" w:rsidR="00762A9E" w:rsidRDefault="00654CE1" w:rsidP="00E9417E">
      <w:pPr>
        <w:autoSpaceDE w:val="0"/>
        <w:autoSpaceDN w:val="0"/>
        <w:adjustRightInd w:val="0"/>
        <w:jc w:val="both"/>
      </w:pPr>
      <w:r>
        <w:br/>
      </w:r>
      <w:r>
        <w:br/>
      </w:r>
      <w:r w:rsidR="007D7CD3">
        <w:t>Ad 1. Posiedzenie otworzył p. Norbert Anisowicz, Przewodniczący Komisji Gospodarki komunalnej.</w:t>
      </w:r>
      <w:r>
        <w:br/>
      </w:r>
      <w:r w:rsidR="007D7CD3">
        <w:t>Ad 2. Porządek obrad został zmieniony – dodano punkt 5. dot. odśnieżania.</w:t>
      </w:r>
    </w:p>
    <w:p w14:paraId="57FDBA13" w14:textId="3BD83D66" w:rsidR="00762A9E" w:rsidRDefault="00654CE1" w:rsidP="00E9417E">
      <w:pPr>
        <w:autoSpaceDE w:val="0"/>
        <w:autoSpaceDN w:val="0"/>
        <w:adjustRightInd w:val="0"/>
        <w:jc w:val="both"/>
      </w:pPr>
      <w:r>
        <w:br/>
      </w:r>
      <w:r>
        <w:rPr>
          <w:b/>
          <w:bCs/>
          <w:u w:val="single"/>
        </w:rPr>
        <w:t>Głosowano w sprawie:</w:t>
      </w:r>
      <w:r w:rsidR="00762A9E">
        <w:t xml:space="preserve"> </w:t>
      </w:r>
      <w:r>
        <w:t xml:space="preserve">Przyjęcie porządku obrad ze zmianą. </w:t>
      </w:r>
    </w:p>
    <w:p w14:paraId="3CBD4D86" w14:textId="77777777" w:rsidR="00762A9E" w:rsidRDefault="00654CE1" w:rsidP="00E9417E">
      <w:pPr>
        <w:autoSpaceDE w:val="0"/>
        <w:autoSpaceDN w:val="0"/>
        <w:adjustRightInd w:val="0"/>
        <w:jc w:val="both"/>
      </w:pPr>
      <w:r>
        <w:rPr>
          <w:rStyle w:val="Pogrubienie"/>
          <w:u w:val="single"/>
        </w:rPr>
        <w:t>Wyniki głosowania</w:t>
      </w:r>
      <w:r w:rsidR="007D7CD3">
        <w:t xml:space="preserve"> </w:t>
      </w:r>
      <w:r>
        <w:t>ZA: 7, PRZECIW: 0, WSTRZYMUJĘ SIĘ: 0, BRAK GŁOSU: 0, NIEOBECNI: 1</w:t>
      </w:r>
      <w:r w:rsidR="007D7CD3">
        <w:t xml:space="preserve">. </w:t>
      </w:r>
      <w:r>
        <w:rPr>
          <w:u w:val="single"/>
        </w:rPr>
        <w:t>Wyniki imienne:</w:t>
      </w:r>
      <w:r w:rsidR="007D7CD3">
        <w:t xml:space="preserve"> </w:t>
      </w:r>
      <w:r>
        <w:t>ZA (7)</w:t>
      </w:r>
      <w:r w:rsidR="007D7CD3">
        <w:t xml:space="preserve"> </w:t>
      </w:r>
      <w:r>
        <w:t>Norbert Anisowicz, Dawid Biernacik, Łukasz</w:t>
      </w:r>
      <w:r w:rsidR="007D7CD3">
        <w:t xml:space="preserve"> </w:t>
      </w:r>
      <w:r>
        <w:t>Piesiewicz, Tadeusz Szemiot, Agnieszka Tokarska, Jakub Ubych, Małgorzata Wójcik</w:t>
      </w:r>
      <w:r w:rsidR="007D7CD3">
        <w:t xml:space="preserve"> </w:t>
      </w:r>
      <w:r>
        <w:t>NIEOBECNI (1)</w:t>
      </w:r>
      <w:r w:rsidR="007D7CD3">
        <w:t xml:space="preserve"> </w:t>
      </w:r>
      <w:r>
        <w:t>Paweł Stolarczyk</w:t>
      </w:r>
      <w:r w:rsidR="007D7CD3">
        <w:t>.</w:t>
      </w:r>
    </w:p>
    <w:p w14:paraId="3FDCDFDE" w14:textId="61232F03" w:rsidR="00762A9E" w:rsidRDefault="00654CE1" w:rsidP="00E9417E">
      <w:pPr>
        <w:autoSpaceDE w:val="0"/>
        <w:autoSpaceDN w:val="0"/>
        <w:adjustRightInd w:val="0"/>
        <w:jc w:val="both"/>
      </w:pPr>
      <w:r>
        <w:br/>
        <w:t>3. Przyjęcie protokoł</w:t>
      </w:r>
      <w:r w:rsidR="007D7CD3">
        <w:t xml:space="preserve">u z dnia 12. grudnia 2024 r. – bez uwag. </w:t>
      </w:r>
    </w:p>
    <w:p w14:paraId="67F29AA2" w14:textId="1DCF7117" w:rsidR="00762A9E" w:rsidRDefault="00654CE1" w:rsidP="00E9417E">
      <w:pPr>
        <w:autoSpaceDE w:val="0"/>
        <w:autoSpaceDN w:val="0"/>
        <w:adjustRightInd w:val="0"/>
        <w:jc w:val="both"/>
      </w:pPr>
      <w:r>
        <w:br/>
        <w:t>4. Projekty uchwał w sprawach:</w:t>
      </w:r>
    </w:p>
    <w:p w14:paraId="5E21CDB2" w14:textId="178517E6" w:rsidR="007D7CD3" w:rsidRDefault="00654CE1" w:rsidP="00E9417E">
      <w:pPr>
        <w:autoSpaceDE w:val="0"/>
        <w:autoSpaceDN w:val="0"/>
        <w:adjustRightInd w:val="0"/>
        <w:jc w:val="both"/>
        <w:rPr>
          <w:rFonts w:ascii="CIDFont+F2" w:eastAsia="CIDFont+F2" w:hAnsiTheme="minorHAnsi" w:cs="CIDFont+F2"/>
          <w:lang w:eastAsia="en-US"/>
          <w14:ligatures w14:val="standardContextual"/>
        </w:rPr>
      </w:pPr>
      <w:r>
        <w:br/>
        <w:t xml:space="preserve">a) (projekt nr 3) powierzenia reprezentowania Gminy Miasto Gdynia w Zgromadzeniu Komunalnego Związku Gmin „Dolina Redy i </w:t>
      </w:r>
      <w:proofErr w:type="spellStart"/>
      <w:r>
        <w:t>Chylonki</w:t>
      </w:r>
      <w:proofErr w:type="spellEnd"/>
      <w:r>
        <w:t xml:space="preserve">” – ref. przedstawiciel klubu </w:t>
      </w:r>
      <w:proofErr w:type="spellStart"/>
      <w:r>
        <w:t>KORMiL</w:t>
      </w:r>
      <w:proofErr w:type="spellEnd"/>
      <w:r>
        <w:br/>
      </w:r>
    </w:p>
    <w:p w14:paraId="35084DB4" w14:textId="77777777" w:rsidR="00762A9E" w:rsidRDefault="007D7CD3" w:rsidP="00E9417E">
      <w:pPr>
        <w:autoSpaceDE w:val="0"/>
        <w:autoSpaceDN w:val="0"/>
        <w:adjustRightInd w:val="0"/>
        <w:jc w:val="both"/>
        <w:rPr>
          <w:rFonts w:eastAsia="CIDFont+F2"/>
          <w:lang w:eastAsia="en-US"/>
          <w14:ligatures w14:val="standardContextual"/>
        </w:rPr>
      </w:pPr>
      <w:r w:rsidRPr="00462314">
        <w:rPr>
          <w:rFonts w:eastAsia="CIDFont+F2"/>
          <w:lang w:eastAsia="en-US"/>
          <w14:ligatures w14:val="standardContextual"/>
        </w:rPr>
        <w:t>Do Rady Miasta Gdyni wpłynął wniosek Prezydent Miasta Gdyni – Pani Aleksandry Kosiorek</w:t>
      </w:r>
      <w:r w:rsidR="00462314" w:rsidRPr="00462314">
        <w:rPr>
          <w:rFonts w:eastAsia="CIDFont+F2"/>
          <w:lang w:eastAsia="en-US"/>
          <w14:ligatures w14:val="standardContextual"/>
        </w:rPr>
        <w:t>, która na mocy art. 70 ust 2 ustawy o samorządzie gminnym, zwróciła się do RMG o</w:t>
      </w:r>
      <w:r w:rsidRPr="00462314">
        <w:rPr>
          <w:rFonts w:eastAsia="CIDFont+F2"/>
          <w:lang w:eastAsia="en-US"/>
          <w14:ligatures w14:val="standardContextual"/>
        </w:rPr>
        <w:t xml:space="preserve"> powierz</w:t>
      </w:r>
      <w:r w:rsidR="00462314" w:rsidRPr="00462314">
        <w:rPr>
          <w:rFonts w:eastAsia="CIDFont+F2"/>
          <w:lang w:eastAsia="en-US"/>
          <w14:ligatures w14:val="standardContextual"/>
        </w:rPr>
        <w:t>enie</w:t>
      </w:r>
      <w:r w:rsidRPr="00462314">
        <w:rPr>
          <w:rFonts w:eastAsia="CIDFont+F2"/>
          <w:lang w:eastAsia="en-US"/>
          <w14:ligatures w14:val="standardContextual"/>
        </w:rPr>
        <w:t xml:space="preserve"> reprezentowani</w:t>
      </w:r>
      <w:r w:rsidR="00462314" w:rsidRPr="00462314">
        <w:rPr>
          <w:rFonts w:eastAsia="CIDFont+F2"/>
          <w:lang w:eastAsia="en-US"/>
          <w14:ligatures w14:val="standardContextual"/>
        </w:rPr>
        <w:t>a w jej imieniu</w:t>
      </w:r>
      <w:r w:rsidRPr="00462314">
        <w:rPr>
          <w:rFonts w:eastAsia="CIDFont+F2"/>
          <w:lang w:eastAsia="en-US"/>
          <w14:ligatures w14:val="standardContextual"/>
        </w:rPr>
        <w:t xml:space="preserve"> Gminy Miast</w:t>
      </w:r>
      <w:r w:rsidR="00462314" w:rsidRPr="00462314">
        <w:rPr>
          <w:rFonts w:eastAsia="CIDFont+F2"/>
          <w:lang w:eastAsia="en-US"/>
          <w14:ligatures w14:val="standardContextual"/>
        </w:rPr>
        <w:t>a</w:t>
      </w:r>
      <w:r w:rsidRPr="00462314">
        <w:rPr>
          <w:rFonts w:eastAsia="CIDFont+F2"/>
          <w:lang w:eastAsia="en-US"/>
          <w14:ligatures w14:val="standardContextual"/>
        </w:rPr>
        <w:t xml:space="preserve"> Gdynia w Zgromadzeniu Komunaln</w:t>
      </w:r>
      <w:r w:rsidR="00462314" w:rsidRPr="00462314">
        <w:rPr>
          <w:rFonts w:eastAsia="CIDFont+F2"/>
          <w:lang w:eastAsia="en-US"/>
          <w14:ligatures w14:val="standardContextual"/>
        </w:rPr>
        <w:t>ym</w:t>
      </w:r>
      <w:r w:rsidRPr="00462314">
        <w:rPr>
          <w:rFonts w:eastAsia="CIDFont+F2"/>
          <w:lang w:eastAsia="en-US"/>
          <w14:ligatures w14:val="standardContextual"/>
        </w:rPr>
        <w:t xml:space="preserve"> Związku Gmin „Dolina Redy i </w:t>
      </w:r>
      <w:proofErr w:type="spellStart"/>
      <w:r w:rsidRPr="00462314">
        <w:rPr>
          <w:rFonts w:eastAsia="CIDFont+F2"/>
          <w:lang w:eastAsia="en-US"/>
          <w14:ligatures w14:val="standardContextual"/>
        </w:rPr>
        <w:t>Chylonki</w:t>
      </w:r>
      <w:proofErr w:type="spellEnd"/>
      <w:r w:rsidRPr="00462314">
        <w:rPr>
          <w:rFonts w:eastAsia="CIDFont+F2"/>
          <w:lang w:eastAsia="en-US"/>
          <w14:ligatures w14:val="standardContextual"/>
        </w:rPr>
        <w:t>” Panu Rafałowi Geremkowi Wiceprezydentowi Miasta Gdyni, któremu podlegają sprawy środowiska.</w:t>
      </w:r>
    </w:p>
    <w:p w14:paraId="2B3AA9DC" w14:textId="77777777" w:rsidR="00762A9E" w:rsidRDefault="00654CE1" w:rsidP="00E9417E">
      <w:pPr>
        <w:autoSpaceDE w:val="0"/>
        <w:autoSpaceDN w:val="0"/>
        <w:adjustRightInd w:val="0"/>
        <w:jc w:val="both"/>
      </w:pPr>
      <w:r w:rsidRPr="00462314">
        <w:br/>
      </w:r>
      <w:r>
        <w:rPr>
          <w:rStyle w:val="Pogrubienie"/>
          <w:u w:val="single"/>
        </w:rPr>
        <w:t>Wyniki głosowania</w:t>
      </w:r>
      <w:r w:rsidR="00462314">
        <w:t xml:space="preserve"> </w:t>
      </w:r>
      <w:r>
        <w:t>ZA: 8, PRZECIW: 0, WSTRZYMUJĘ SIĘ: 0, BRAK GŁOSU: 0, NIEOBECNI: 0</w:t>
      </w:r>
      <w:r w:rsidR="00462314">
        <w:t xml:space="preserve">. </w:t>
      </w:r>
      <w:r>
        <w:rPr>
          <w:u w:val="single"/>
        </w:rPr>
        <w:t>Wyniki imienne:</w:t>
      </w:r>
      <w:r w:rsidR="00462314">
        <w:t xml:space="preserve"> </w:t>
      </w:r>
      <w:r>
        <w:t>ZA (8)</w:t>
      </w:r>
      <w:r w:rsidR="00462314">
        <w:t xml:space="preserve"> </w:t>
      </w:r>
      <w:r>
        <w:t>Norbert Anisowicz, Dawid Biernacik, Łukasz Piesiewicz, Paweł Stolarczyk, Tadeusz Szemiot, Agnieszka Tokarska, Jakub Ubych, Małgorzata Wójcik</w:t>
      </w:r>
      <w:r w:rsidR="00462314">
        <w:t>.</w:t>
      </w:r>
    </w:p>
    <w:p w14:paraId="4F11F8D2" w14:textId="77777777" w:rsidR="00762A9E" w:rsidRDefault="00654CE1" w:rsidP="00E9417E">
      <w:pPr>
        <w:autoSpaceDE w:val="0"/>
        <w:autoSpaceDN w:val="0"/>
        <w:adjustRightInd w:val="0"/>
        <w:jc w:val="both"/>
      </w:pPr>
      <w:r>
        <w:lastRenderedPageBreak/>
        <w:t xml:space="preserve">b) (projekt nr 5) uznania „Planu Adaptacji miasta Gdyni do zmian klimatu do roku 2030” za miejski plan adaptacji w rozumieniu art. 3 pkt 9a ustawy Prawo ochrony środowiska, </w:t>
      </w:r>
      <w:r w:rsidR="00462314">
        <w:t>- referował p. Bartosz Frankowski, Naczelnik Wydziału Środowiska.</w:t>
      </w:r>
    </w:p>
    <w:p w14:paraId="1C1D38F9" w14:textId="77777777" w:rsidR="00C36BCB" w:rsidRDefault="00C36BCB" w:rsidP="00E9417E">
      <w:pPr>
        <w:autoSpaceDE w:val="0"/>
        <w:autoSpaceDN w:val="0"/>
        <w:adjustRightInd w:val="0"/>
        <w:jc w:val="both"/>
      </w:pPr>
    </w:p>
    <w:p w14:paraId="4D08512F" w14:textId="72066854" w:rsidR="00C36BCB" w:rsidRPr="00C36BCB" w:rsidRDefault="00C36BCB" w:rsidP="00C36BCB">
      <w:pPr>
        <w:autoSpaceDE w:val="0"/>
        <w:autoSpaceDN w:val="0"/>
        <w:adjustRightInd w:val="0"/>
        <w:jc w:val="both"/>
        <w:rPr>
          <w:rFonts w:eastAsiaTheme="minorHAnsi"/>
          <w:lang w:eastAsia="en-US"/>
          <w14:ligatures w14:val="standardContextual"/>
        </w:rPr>
      </w:pPr>
      <w:r w:rsidRPr="00C36BCB">
        <w:rPr>
          <w:rFonts w:eastAsiaTheme="minorHAnsi"/>
          <w:lang w:eastAsia="en-US"/>
          <w14:ligatures w14:val="standardContextual"/>
        </w:rPr>
        <w:t>Gmina Miasta Gdyni wraz z 43 największymi miastami w Polsce (poza Warszawą) uczestniczyła w latach 2016-2019 w projekcie MPA44 ówczesnego Ministerstwa Środowiska. W ramach projektu konsorcjum składające się z Instytutu Ochrony Środowiska - Państwowego Instytutu Badawczego (lider), Instytutu Meteorologii i Gospodarki Wodnej - Państwowego Instytutu Badawczego, Instytutu Ekologii Terenów Uprzemysłowionych oraz firmy konsultingowo-inżynierskiej ARCADIS przygotowało dla 44 miast miejskie plany adaptacji. „Plan Adaptacji miasta Gdyni do zmian klimatu do roku 2030” przyjęty uchwałą Rady Miasta Gdyni</w:t>
      </w:r>
      <w:r>
        <w:rPr>
          <w:rFonts w:eastAsiaTheme="minorHAnsi"/>
          <w:lang w:eastAsia="en-US"/>
          <w14:ligatures w14:val="standardContextual"/>
        </w:rPr>
        <w:t xml:space="preserve">. </w:t>
      </w:r>
      <w:r w:rsidRPr="00C36BCB">
        <w:rPr>
          <w:rFonts w:eastAsiaTheme="minorHAnsi"/>
          <w:lang w:eastAsia="en-US"/>
          <w14:ligatures w14:val="standardContextual"/>
        </w:rPr>
        <w:t>Wobec braku dedykowanej podstawy prawnej do przyjęcia miejskich planów adaptacji, gminy w całej Polsce przyjmowały je jako plany gospodarcze na podstawie art. 18 ust. 2 pkt 6 ustawy o samorządzie gminnym. W dniu 27 listopada 2024r. uchwalona została ustawa o zmianie ustawy - Prawo ochrony środowiska oraz niektórych innych ustaw</w:t>
      </w:r>
      <w:r>
        <w:rPr>
          <w:rFonts w:eastAsiaTheme="minorHAnsi"/>
          <w:lang w:eastAsia="en-US"/>
          <w14:ligatures w14:val="standardContextual"/>
        </w:rPr>
        <w:t xml:space="preserve">, </w:t>
      </w:r>
      <w:r w:rsidRPr="00C36BCB">
        <w:rPr>
          <w:rFonts w:eastAsiaTheme="minorHAnsi"/>
          <w:lang w:eastAsia="en-US"/>
          <w14:ligatures w14:val="standardContextual"/>
        </w:rPr>
        <w:t xml:space="preserve">która m. in. wprowadziła do ustawy Prawo ochrony środowiska dedykowaną podstawę prawną do przyjmowania przez rady gmin miejskich planów adaptacji. Racjonalny ustawodawca wprowadził do w/w zmiany ustawy regulację przejściową na mocy której, rady gmin mogą w terminie 30 dni od dnia wejścia w życie ustawy, uznać dotychczas uchwalony dokument o charakterze </w:t>
      </w:r>
      <w:proofErr w:type="spellStart"/>
      <w:r w:rsidRPr="00C36BCB">
        <w:rPr>
          <w:rFonts w:eastAsiaTheme="minorHAnsi"/>
          <w:lang w:eastAsia="en-US"/>
          <w14:ligatures w14:val="standardContextual"/>
        </w:rPr>
        <w:t>strategiczno</w:t>
      </w:r>
      <w:proofErr w:type="spellEnd"/>
      <w:r w:rsidRPr="00C36BCB">
        <w:rPr>
          <w:rFonts w:eastAsiaTheme="minorHAnsi"/>
          <w:lang w:eastAsia="en-US"/>
          <w14:ligatures w14:val="standardContextual"/>
        </w:rPr>
        <w:t xml:space="preserve">-wdrożeniowym, niebędący aktem prawa miejscowego, za miejski plan adaptacji. </w:t>
      </w:r>
      <w:r>
        <w:rPr>
          <w:rFonts w:eastAsiaTheme="minorHAnsi"/>
          <w:lang w:eastAsia="en-US"/>
          <w14:ligatures w14:val="standardContextual"/>
        </w:rPr>
        <w:t>Zgodnie z terminami dot. opublikowania zmian,</w:t>
      </w:r>
      <w:r w:rsidRPr="00C36BCB">
        <w:rPr>
          <w:rFonts w:eastAsiaTheme="minorHAnsi"/>
          <w:lang w:eastAsia="en-US"/>
          <w14:ligatures w14:val="standardContextual"/>
        </w:rPr>
        <w:t xml:space="preserve"> uchwały </w:t>
      </w:r>
      <w:r>
        <w:rPr>
          <w:rFonts w:eastAsiaTheme="minorHAnsi"/>
          <w:lang w:eastAsia="en-US"/>
          <w14:ligatures w14:val="standardContextual"/>
        </w:rPr>
        <w:t>te</w:t>
      </w:r>
      <w:r w:rsidRPr="00C36BCB">
        <w:rPr>
          <w:rFonts w:eastAsiaTheme="minorHAnsi"/>
          <w:lang w:eastAsia="en-US"/>
          <w14:ligatures w14:val="standardContextual"/>
        </w:rPr>
        <w:t>, powinny zostać podjęte przez rady gmin do 9.02.2024r. Miejskie plany adaptacji są dokumentami wymaganymi w toku ubiegania się przez gminy o środki m. in. z następujących programów: Europejski Fundusz Rozwoju Regionalnego, Fundusz Spójności oraz Krajowy Plan Odbudowy. Biorąc powyższe pod uwagę zasadne jest przyjęcie przedmiotowej uchwały.</w:t>
      </w:r>
    </w:p>
    <w:p w14:paraId="4A0CCF55" w14:textId="473DC4AD" w:rsidR="00C36BCB" w:rsidRDefault="00C36BCB" w:rsidP="00E9417E">
      <w:pPr>
        <w:autoSpaceDE w:val="0"/>
        <w:autoSpaceDN w:val="0"/>
        <w:adjustRightInd w:val="0"/>
        <w:jc w:val="both"/>
      </w:pPr>
      <w:r>
        <w:t>W czasie dyskusji radna Małgorzata Wójcik stwierdziła, że plan wymaga zmian, na co pan Naczelnik wyjaśnił, że można wprowadzić do dokumentu zmiany w ciągu 30-miesięcy, natomiast opracowanie go na nowo wiąże się ze znacznymi kosztami i czasem. Zwrócił także uwagę, że w uzasadnieniu znalazły się drobne omyłki, które zostaną sprostowane przed podjęciem uchwały - w autopoprawce.</w:t>
      </w:r>
    </w:p>
    <w:p w14:paraId="16FF2BDD" w14:textId="27AEE94E" w:rsidR="00762A9E" w:rsidRDefault="00654CE1" w:rsidP="00E9417E">
      <w:pPr>
        <w:autoSpaceDE w:val="0"/>
        <w:autoSpaceDN w:val="0"/>
        <w:adjustRightInd w:val="0"/>
        <w:jc w:val="both"/>
      </w:pPr>
      <w:r>
        <w:br/>
      </w:r>
      <w:r w:rsidR="00462314">
        <w:rPr>
          <w:rStyle w:val="Pogrubienie"/>
          <w:u w:val="single"/>
        </w:rPr>
        <w:t>Wyniki głosowania</w:t>
      </w:r>
      <w:r w:rsidR="00462314">
        <w:t xml:space="preserve"> ZA: 8, PRZECIW: 0, WSTRZYMUJĘ SIĘ: 0, BRAK GŁOSU: 0, NIEOBECNI: 0. </w:t>
      </w:r>
      <w:r w:rsidR="00462314">
        <w:rPr>
          <w:u w:val="single"/>
        </w:rPr>
        <w:t>Wyniki imienne:</w:t>
      </w:r>
      <w:r w:rsidR="00462314">
        <w:t xml:space="preserve"> ZA (8) Norbert Anisowicz, Dawid Biernacik, Łukasz Piesiewicz, Paweł Stolarczyk, Tadeusz Szemiot, Agnieszka Tokarska, Jakub Ubych, Małgorzata Wójcik.</w:t>
      </w:r>
    </w:p>
    <w:p w14:paraId="6696BFB7" w14:textId="39C3A1FA" w:rsidR="00AC2D86" w:rsidRDefault="00462314" w:rsidP="00E9417E">
      <w:pPr>
        <w:autoSpaceDE w:val="0"/>
        <w:autoSpaceDN w:val="0"/>
        <w:adjustRightInd w:val="0"/>
        <w:jc w:val="both"/>
      </w:pPr>
      <w:r>
        <w:br/>
      </w:r>
      <w:r w:rsidR="00AC2D86">
        <w:t xml:space="preserve">Projekty uchwał w sprawie gospodarowania majątkiem komunalnym przedstawił p Krzysztof Kowieski, Naczelnik Wydziału Gospodarowania Nieruchomościami i Geodezji: </w:t>
      </w:r>
    </w:p>
    <w:p w14:paraId="57E9AA6D" w14:textId="77777777" w:rsidR="00AC2D86" w:rsidRDefault="00AC2D86" w:rsidP="00E9417E">
      <w:pPr>
        <w:autoSpaceDE w:val="0"/>
        <w:autoSpaceDN w:val="0"/>
        <w:adjustRightInd w:val="0"/>
        <w:jc w:val="both"/>
      </w:pPr>
    </w:p>
    <w:p w14:paraId="161A7D68" w14:textId="77777777" w:rsidR="00AC2D86" w:rsidRDefault="00654CE1" w:rsidP="00E9417E">
      <w:pPr>
        <w:autoSpaceDE w:val="0"/>
        <w:autoSpaceDN w:val="0"/>
        <w:adjustRightInd w:val="0"/>
        <w:jc w:val="both"/>
      </w:pPr>
      <w:r>
        <w:t>c) (projekt nr 6) wyrażenia zgody na zbycie nieruchomości, stanowiącej własność Gminy Miasta Gdyni, położonej przy al. Zwycięstwa 138/38 w Gdyni</w:t>
      </w:r>
      <w:r w:rsidR="00AC2D86">
        <w:t xml:space="preserve"> – bez uwag.</w:t>
      </w:r>
    </w:p>
    <w:p w14:paraId="00B8A1E8" w14:textId="7F17139F" w:rsidR="00AC2D86" w:rsidRDefault="00654CE1" w:rsidP="00E9417E">
      <w:pPr>
        <w:autoSpaceDE w:val="0"/>
        <w:autoSpaceDN w:val="0"/>
        <w:adjustRightInd w:val="0"/>
        <w:jc w:val="both"/>
      </w:pPr>
      <w:r>
        <w:br/>
      </w:r>
      <w:r>
        <w:rPr>
          <w:rStyle w:val="Pogrubienie"/>
          <w:u w:val="single"/>
        </w:rPr>
        <w:t>Wyniki głosowania</w:t>
      </w:r>
      <w:r w:rsidR="00462314">
        <w:t xml:space="preserve"> </w:t>
      </w:r>
      <w:r>
        <w:t>ZA: 7, PRZECIW: 0, WSTRZYMUJĘ SIĘ: 0, BRAK GŁOSU: 1,</w:t>
      </w:r>
      <w:r w:rsidR="00AC2D86">
        <w:t xml:space="preserve"> </w:t>
      </w:r>
      <w:r>
        <w:t>NIEOBECNI: 0</w:t>
      </w:r>
      <w:r w:rsidR="00462314">
        <w:t xml:space="preserve">. </w:t>
      </w:r>
      <w:r>
        <w:rPr>
          <w:u w:val="single"/>
        </w:rPr>
        <w:t>Wyniki imienne:</w:t>
      </w:r>
      <w:r w:rsidR="00462314">
        <w:t xml:space="preserve"> </w:t>
      </w:r>
      <w:r>
        <w:t>ZA (7)</w:t>
      </w:r>
      <w:r w:rsidR="00462314">
        <w:t xml:space="preserve"> </w:t>
      </w:r>
      <w:r>
        <w:t>Norbert Anisowicz, Dawid Biernacik, Paweł Stolarczyk, Tadeusz Szemiot, Agnieszka Tokarska, Jakub Ubych, Małgorzata Wójcik</w:t>
      </w:r>
      <w:r>
        <w:br/>
        <w:t>BRAK GŁOSU (1)</w:t>
      </w:r>
      <w:r w:rsidR="00462314">
        <w:t xml:space="preserve"> </w:t>
      </w:r>
      <w:r>
        <w:t>Łukasz Piesiewicz</w:t>
      </w:r>
      <w:r w:rsidR="00462314">
        <w:t>.</w:t>
      </w:r>
    </w:p>
    <w:p w14:paraId="7D426823" w14:textId="77777777" w:rsidR="00AC2D86" w:rsidRDefault="00654CE1" w:rsidP="00E9417E">
      <w:pPr>
        <w:autoSpaceDE w:val="0"/>
        <w:autoSpaceDN w:val="0"/>
        <w:adjustRightInd w:val="0"/>
        <w:jc w:val="both"/>
      </w:pPr>
      <w:r>
        <w:br/>
        <w:t>d) (projekt nr 7) wyrażenia zgody na zbycie nieruchomości, stanowiącej własność Gminy Miasta Gdyni, położonej w Gdyni przy ul. Dembińskiego 137</w:t>
      </w:r>
      <w:r w:rsidR="00AC2D86">
        <w:t xml:space="preserve"> – bez uwag.</w:t>
      </w:r>
    </w:p>
    <w:p w14:paraId="2C86D4F7" w14:textId="77777777" w:rsidR="00AC2D86" w:rsidRDefault="00AC2D86" w:rsidP="00AC2D86">
      <w:pPr>
        <w:autoSpaceDE w:val="0"/>
        <w:autoSpaceDN w:val="0"/>
        <w:adjustRightInd w:val="0"/>
        <w:jc w:val="both"/>
      </w:pPr>
      <w:r>
        <w:rPr>
          <w:rStyle w:val="Pogrubienie"/>
          <w:u w:val="single"/>
        </w:rPr>
        <w:lastRenderedPageBreak/>
        <w:t>Wyniki głosowania</w:t>
      </w:r>
      <w:r>
        <w:t xml:space="preserve"> ZA: 7, PRZECIW: 0, WSTRZYMUJĘ SIĘ: 0, BRAK GŁOSU: 1, NIEOBECNI: 0. </w:t>
      </w:r>
      <w:r>
        <w:rPr>
          <w:u w:val="single"/>
        </w:rPr>
        <w:t>Wyniki imienne:</w:t>
      </w:r>
      <w:r>
        <w:t xml:space="preserve"> ZA (7) Norbert Anisowicz, Dawid Biernacik, Paweł Stolarczyk, Tadeusz Szemiot, Agnieszka Tokarska, Jakub Ubych, Małgorzata Wójcik</w:t>
      </w:r>
      <w:r>
        <w:br/>
        <w:t>BRAK GŁOSU (1) Łukasz Piesiewicz.</w:t>
      </w:r>
    </w:p>
    <w:p w14:paraId="0F68AFF9" w14:textId="77777777" w:rsidR="00AC2D86" w:rsidRDefault="00AC2D86" w:rsidP="00E9417E">
      <w:pPr>
        <w:autoSpaceDE w:val="0"/>
        <w:autoSpaceDN w:val="0"/>
        <w:adjustRightInd w:val="0"/>
        <w:jc w:val="both"/>
      </w:pPr>
    </w:p>
    <w:p w14:paraId="63213896" w14:textId="77777777" w:rsidR="00AC2D86" w:rsidRDefault="00654CE1" w:rsidP="00E9417E">
      <w:pPr>
        <w:autoSpaceDE w:val="0"/>
        <w:autoSpaceDN w:val="0"/>
        <w:adjustRightInd w:val="0"/>
        <w:jc w:val="both"/>
      </w:pPr>
      <w:r>
        <w:t>e) (projekt nr 8) wyrażenia zgody na zbycie nieruchomości, stanowiącej własność Gminy Miasta Gdyni, położonej w Gdyni przy ul. Dembińskiego "A"</w:t>
      </w:r>
      <w:r w:rsidR="00AC2D86">
        <w:t xml:space="preserve"> – bez uwag.</w:t>
      </w:r>
    </w:p>
    <w:p w14:paraId="5BDC27A2" w14:textId="77777777" w:rsidR="00AC2D86" w:rsidRDefault="00654CE1" w:rsidP="00AC2D86">
      <w:pPr>
        <w:autoSpaceDE w:val="0"/>
        <w:autoSpaceDN w:val="0"/>
        <w:adjustRightInd w:val="0"/>
        <w:jc w:val="both"/>
      </w:pPr>
      <w:r>
        <w:br/>
      </w:r>
      <w:r w:rsidR="00AC2D86">
        <w:rPr>
          <w:rStyle w:val="Pogrubienie"/>
          <w:u w:val="single"/>
        </w:rPr>
        <w:t>Wyniki głosowania</w:t>
      </w:r>
      <w:r w:rsidR="00AC2D86">
        <w:t xml:space="preserve"> ZA: 7, PRZECIW: 0, WSTRZYMUJĘ SIĘ: 0, BRAK GŁOSU: 1, NIEOBECNI: 0. </w:t>
      </w:r>
      <w:r w:rsidR="00AC2D86">
        <w:rPr>
          <w:u w:val="single"/>
        </w:rPr>
        <w:t>Wyniki imienne:</w:t>
      </w:r>
      <w:r w:rsidR="00AC2D86">
        <w:t xml:space="preserve"> ZA (7) Norbert Anisowicz, Dawid Biernacik, Paweł Stolarczyk, Tadeusz Szemiot, Agnieszka Tokarska, Jakub Ubych, Małgorzata Wójcik</w:t>
      </w:r>
      <w:r w:rsidR="00AC2D86">
        <w:br/>
        <w:t>BRAK GŁOSU (1) Łukasz Piesiewicz.</w:t>
      </w:r>
    </w:p>
    <w:p w14:paraId="73D288AE" w14:textId="77777777" w:rsidR="00AC2D86" w:rsidRDefault="00654CE1" w:rsidP="00E9417E">
      <w:pPr>
        <w:autoSpaceDE w:val="0"/>
        <w:autoSpaceDN w:val="0"/>
        <w:adjustRightInd w:val="0"/>
        <w:jc w:val="both"/>
      </w:pPr>
      <w:r>
        <w:br/>
        <w:t>f) (projekt nr 9) wyrażenia zgody na zbycie nieruchomości, stanowiącej własność Gminy Miasta Gdyni, położonej w Gdyni przy ul. Dembińskiego "B</w:t>
      </w:r>
      <w:r w:rsidR="00AC2D86">
        <w:t>” – bez uwag.</w:t>
      </w:r>
    </w:p>
    <w:p w14:paraId="1CC118A7" w14:textId="77777777" w:rsidR="00AC2D86" w:rsidRDefault="00654CE1" w:rsidP="00AC2D86">
      <w:pPr>
        <w:autoSpaceDE w:val="0"/>
        <w:autoSpaceDN w:val="0"/>
        <w:adjustRightInd w:val="0"/>
        <w:jc w:val="both"/>
      </w:pPr>
      <w:r>
        <w:br/>
      </w:r>
      <w:r w:rsidR="00AC2D86">
        <w:rPr>
          <w:rStyle w:val="Pogrubienie"/>
          <w:u w:val="single"/>
        </w:rPr>
        <w:t>Wyniki głosowania</w:t>
      </w:r>
      <w:r w:rsidR="00AC2D86">
        <w:t xml:space="preserve"> ZA: 7, PRZECIW: 0, WSTRZYMUJĘ SIĘ: 0, BRAK GŁOSU: 1, NIEOBECNI: 0. </w:t>
      </w:r>
      <w:r w:rsidR="00AC2D86">
        <w:rPr>
          <w:u w:val="single"/>
        </w:rPr>
        <w:t>Wyniki imienne:</w:t>
      </w:r>
      <w:r w:rsidR="00AC2D86">
        <w:t xml:space="preserve"> ZA (7) Norbert Anisowicz, Dawid Biernacik, Paweł Stolarczyk, Tadeusz Szemiot, Agnieszka Tokarska, Jakub Ubych, Małgorzata Wójcik</w:t>
      </w:r>
      <w:r w:rsidR="00AC2D86">
        <w:br/>
        <w:t>BRAK GŁOSU (1) Łukasz Piesiewicz.</w:t>
      </w:r>
    </w:p>
    <w:p w14:paraId="6D2A6C96" w14:textId="77777777" w:rsidR="00AC2D86" w:rsidRDefault="00AC2D86" w:rsidP="00E9417E">
      <w:pPr>
        <w:autoSpaceDE w:val="0"/>
        <w:autoSpaceDN w:val="0"/>
        <w:adjustRightInd w:val="0"/>
        <w:jc w:val="both"/>
      </w:pPr>
    </w:p>
    <w:p w14:paraId="2761A93C" w14:textId="77777777" w:rsidR="00AC2D86" w:rsidRDefault="00654CE1" w:rsidP="00E9417E">
      <w:pPr>
        <w:autoSpaceDE w:val="0"/>
        <w:autoSpaceDN w:val="0"/>
        <w:adjustRightInd w:val="0"/>
        <w:jc w:val="both"/>
      </w:pPr>
      <w:r>
        <w:t>g) (projekt nr 10) wyrażenia zgody na zbycie nieruchomości, stanowiącej własność Gminy Miasta Gdyni, położonej w Gdyni przy ul. Dembińskiego "C"</w:t>
      </w:r>
      <w:r w:rsidR="00AC2D86">
        <w:t xml:space="preserve"> – bez uwag.</w:t>
      </w:r>
    </w:p>
    <w:p w14:paraId="4BC77284" w14:textId="77777777" w:rsidR="00AC2D86" w:rsidRDefault="00654CE1" w:rsidP="00AC2D86">
      <w:pPr>
        <w:autoSpaceDE w:val="0"/>
        <w:autoSpaceDN w:val="0"/>
        <w:adjustRightInd w:val="0"/>
        <w:jc w:val="both"/>
      </w:pPr>
      <w:r>
        <w:br/>
      </w:r>
      <w:r w:rsidR="00AC2D86">
        <w:rPr>
          <w:rStyle w:val="Pogrubienie"/>
          <w:u w:val="single"/>
        </w:rPr>
        <w:t>Wyniki głosowania</w:t>
      </w:r>
      <w:r w:rsidR="00AC2D86">
        <w:t xml:space="preserve"> ZA: 7, PRZECIW: 0, WSTRZYMUJĘ SIĘ: 0, BRAK GŁOSU: 1, NIEOBECNI: 0. </w:t>
      </w:r>
      <w:r w:rsidR="00AC2D86">
        <w:rPr>
          <w:u w:val="single"/>
        </w:rPr>
        <w:t>Wyniki imienne:</w:t>
      </w:r>
      <w:r w:rsidR="00AC2D86">
        <w:t xml:space="preserve"> ZA (7) Norbert Anisowicz, Dawid Biernacik, Paweł Stolarczyk, Tadeusz Szemiot, Agnieszka Tokarska, Jakub Ubych, Małgorzata Wójcik</w:t>
      </w:r>
      <w:r w:rsidR="00AC2D86">
        <w:br/>
        <w:t>BRAK GŁOSU (1) Łukasz Piesiewicz.</w:t>
      </w:r>
    </w:p>
    <w:p w14:paraId="1D45D0F6" w14:textId="77777777" w:rsidR="00AC2D86" w:rsidRDefault="00654CE1" w:rsidP="00E9417E">
      <w:pPr>
        <w:autoSpaceDE w:val="0"/>
        <w:autoSpaceDN w:val="0"/>
        <w:adjustRightInd w:val="0"/>
        <w:jc w:val="both"/>
      </w:pPr>
      <w:r>
        <w:br/>
        <w:t>h) (projekt nr 11) wyrażenia zgody na zbycie nieruchomości, stanowiącej własność Gminy Miasta Gdyni, położonej w Gdyni przy ul. Dembińskiego "D"</w:t>
      </w:r>
      <w:r w:rsidR="00AC2D86">
        <w:t xml:space="preserve"> – bez uwag.</w:t>
      </w:r>
    </w:p>
    <w:p w14:paraId="68BABBD6" w14:textId="77777777" w:rsidR="00AC2D86" w:rsidRDefault="00654CE1" w:rsidP="00E9417E">
      <w:pPr>
        <w:autoSpaceDE w:val="0"/>
        <w:autoSpaceDN w:val="0"/>
        <w:adjustRightInd w:val="0"/>
        <w:jc w:val="both"/>
      </w:pPr>
      <w:r>
        <w:br/>
      </w:r>
      <w:r>
        <w:rPr>
          <w:rStyle w:val="Pogrubienie"/>
          <w:u w:val="single"/>
        </w:rPr>
        <w:t>Wyniki głosowania</w:t>
      </w:r>
      <w:r w:rsidR="00AC2D86">
        <w:t xml:space="preserve"> </w:t>
      </w:r>
      <w:r>
        <w:t>ZA: 6, PRZECIW: 1, WSTRZYMUJĘ SIĘ: 0, BRAK GŁOSU: 1, NIEOBECNI: 0</w:t>
      </w:r>
      <w:r w:rsidR="00AC2D86">
        <w:t xml:space="preserve">. </w:t>
      </w:r>
      <w:r>
        <w:rPr>
          <w:u w:val="single"/>
        </w:rPr>
        <w:t>Wyniki imienne:</w:t>
      </w:r>
      <w:r w:rsidR="00AC2D86">
        <w:t xml:space="preserve"> </w:t>
      </w:r>
      <w:r>
        <w:t>ZA (6)</w:t>
      </w:r>
      <w:r w:rsidR="00AC2D86">
        <w:t xml:space="preserve"> </w:t>
      </w:r>
      <w:r>
        <w:t>Norbert Anisowicz, Dawid Biernacik, Paweł</w:t>
      </w:r>
      <w:r w:rsidR="00AC2D86">
        <w:t xml:space="preserve"> </w:t>
      </w:r>
      <w:r>
        <w:t>Stolarczyk, Tadeusz Szemiot, Agnieszka Tokarska, Jakub Ubych</w:t>
      </w:r>
      <w:r w:rsidR="00AC2D86">
        <w:t xml:space="preserve"> </w:t>
      </w:r>
      <w:r>
        <w:t>PRZECIW (1)</w:t>
      </w:r>
      <w:r w:rsidR="00AC2D86">
        <w:t xml:space="preserve"> </w:t>
      </w:r>
      <w:r>
        <w:t>Małgorzata Wójcik</w:t>
      </w:r>
      <w:r w:rsidR="00AC2D86">
        <w:t xml:space="preserve"> </w:t>
      </w:r>
      <w:r>
        <w:t>BRAK GŁOSU (1)</w:t>
      </w:r>
      <w:r w:rsidR="00AC2D86">
        <w:t xml:space="preserve"> </w:t>
      </w:r>
      <w:r>
        <w:t>Łukasz Piesiewicz</w:t>
      </w:r>
      <w:r w:rsidR="00AC2D86">
        <w:t>.</w:t>
      </w:r>
    </w:p>
    <w:p w14:paraId="2B58A0FD" w14:textId="77777777" w:rsidR="00AC2D86" w:rsidRDefault="00654CE1" w:rsidP="00AC2D86">
      <w:pPr>
        <w:autoSpaceDE w:val="0"/>
        <w:autoSpaceDN w:val="0"/>
        <w:adjustRightInd w:val="0"/>
        <w:jc w:val="both"/>
      </w:pPr>
      <w:r>
        <w:br/>
        <w:t>i) (projekt nr 12) wyrażenia zgody na odstąpienie od obowiązku przetargowego trybu zawarcia umowy dzierżawy nieruchomości gruntowej położonej w Gdyni w rejonie ul. Hutniczej</w:t>
      </w:r>
      <w:r>
        <w:br/>
      </w:r>
      <w:r>
        <w:br/>
      </w:r>
      <w:r w:rsidR="00AC2D86">
        <w:rPr>
          <w:rStyle w:val="Pogrubienie"/>
          <w:u w:val="single"/>
        </w:rPr>
        <w:t>Wyniki głosowania</w:t>
      </w:r>
      <w:r w:rsidR="00AC2D86">
        <w:t xml:space="preserve"> ZA: 7, PRZECIW: 0, WSTRZYMUJĘ SIĘ: 0, BRAK GŁOSU: 1, NIEOBECNI: 0. </w:t>
      </w:r>
      <w:r w:rsidR="00AC2D86">
        <w:rPr>
          <w:u w:val="single"/>
        </w:rPr>
        <w:t>Wyniki imienne:</w:t>
      </w:r>
      <w:r w:rsidR="00AC2D86">
        <w:t xml:space="preserve"> ZA (7) Norbert Anisowicz, Dawid Biernacik, Paweł Stolarczyk, Tadeusz Szemiot, Agnieszka Tokarska, Jakub Ubych, Małgorzata Wójcik</w:t>
      </w:r>
      <w:r w:rsidR="00AC2D86">
        <w:br/>
        <w:t>BRAK GŁOSU (1) Łukasz Piesiewicz.</w:t>
      </w:r>
    </w:p>
    <w:p w14:paraId="2C6A2CE5" w14:textId="77777777" w:rsidR="00AC2D86" w:rsidRDefault="00AC2D86" w:rsidP="00E9417E">
      <w:pPr>
        <w:autoSpaceDE w:val="0"/>
        <w:autoSpaceDN w:val="0"/>
        <w:adjustRightInd w:val="0"/>
        <w:jc w:val="both"/>
      </w:pPr>
    </w:p>
    <w:p w14:paraId="61B998A7" w14:textId="77777777" w:rsidR="00AC2D86" w:rsidRDefault="00654CE1" w:rsidP="00E9417E">
      <w:pPr>
        <w:autoSpaceDE w:val="0"/>
        <w:autoSpaceDN w:val="0"/>
        <w:adjustRightInd w:val="0"/>
        <w:jc w:val="both"/>
      </w:pPr>
      <w:r>
        <w:t>j) (aneks poz. 5) wyrażenia zgody na odstąpienie od obowiązku przetargowego trybu zawarcia kolejnej umowy dzierżawy nieruchomości gminnej położonej w Gdyni przy ul. Zygmunta Augusta</w:t>
      </w:r>
      <w:r w:rsidR="00AC2D86">
        <w:t xml:space="preserve"> – bez uwag.</w:t>
      </w:r>
    </w:p>
    <w:p w14:paraId="423220F2" w14:textId="22025E83" w:rsidR="00AC2D86" w:rsidRDefault="00654CE1" w:rsidP="00AC2D86">
      <w:pPr>
        <w:autoSpaceDE w:val="0"/>
        <w:autoSpaceDN w:val="0"/>
        <w:adjustRightInd w:val="0"/>
        <w:jc w:val="both"/>
      </w:pPr>
      <w:r>
        <w:br/>
      </w:r>
      <w:r w:rsidR="00AC2D86">
        <w:rPr>
          <w:rStyle w:val="Pogrubienie"/>
          <w:u w:val="single"/>
        </w:rPr>
        <w:t>Wyniki głosowania</w:t>
      </w:r>
      <w:r w:rsidR="00AC2D86">
        <w:t xml:space="preserve"> ZA: 7, PRZECIW: 0, WSTRZYMUJĘ SIĘ: 0, BRAK GŁOSU: 1, </w:t>
      </w:r>
      <w:r w:rsidR="00AC2D86">
        <w:lastRenderedPageBreak/>
        <w:t xml:space="preserve">NIEOBECNI: 0. </w:t>
      </w:r>
      <w:r w:rsidR="00AC2D86">
        <w:rPr>
          <w:u w:val="single"/>
        </w:rPr>
        <w:t>Wyniki imienne:</w:t>
      </w:r>
      <w:r w:rsidR="00AC2D86">
        <w:t xml:space="preserve"> ZA (7) Norbert Anisowicz, Dawid Biernacik, Paweł Stolarczyk, Tadeusz Szemiot, Agnieszka Tokarska, Jakub Ubych, Małgorzata Wójcik</w:t>
      </w:r>
      <w:r w:rsidR="00AC2D86">
        <w:br/>
        <w:t>BRAK GŁOSU (1) Łukasz Piesiewicz.</w:t>
      </w:r>
    </w:p>
    <w:p w14:paraId="2CDC620D" w14:textId="77777777" w:rsidR="00AC2D86" w:rsidRDefault="00654CE1" w:rsidP="00E9417E">
      <w:pPr>
        <w:autoSpaceDE w:val="0"/>
        <w:autoSpaceDN w:val="0"/>
        <w:adjustRightInd w:val="0"/>
        <w:jc w:val="both"/>
      </w:pPr>
      <w:r>
        <w:br/>
        <w:t>k) (aneks poz. 6) zmiany uchwały Nr XXXVII/1064/17 Rady Miasta Gdyni z dnia 22 listopada 2017 r. w sprawie wyrażenia zgody na odstąpienie od obowiązku przetargowego trybu zawarcia umowy dzierżawy nieruchomości gruntowych położonych w Gdyni przy ulicy Sezamowej</w:t>
      </w:r>
      <w:r w:rsidR="00AC2D86">
        <w:t xml:space="preserve"> – bez uwag.</w:t>
      </w:r>
    </w:p>
    <w:p w14:paraId="0D3888B1" w14:textId="77777777" w:rsidR="00AC2D86" w:rsidRDefault="00654CE1" w:rsidP="00E9417E">
      <w:pPr>
        <w:autoSpaceDE w:val="0"/>
        <w:autoSpaceDN w:val="0"/>
        <w:adjustRightInd w:val="0"/>
        <w:jc w:val="both"/>
      </w:pPr>
      <w:r>
        <w:br/>
      </w:r>
      <w:r>
        <w:rPr>
          <w:rStyle w:val="Pogrubienie"/>
          <w:u w:val="single"/>
        </w:rPr>
        <w:t>Wyniki głosowania</w:t>
      </w:r>
      <w:r w:rsidR="00AC2D86">
        <w:t xml:space="preserve"> </w:t>
      </w:r>
      <w:r>
        <w:t>ZA: 8, PRZECIW: 0, WSTRZYMUJĘ SIĘ: 0, BRAK GŁOSU: 0, NIEOBECNI: 0</w:t>
      </w:r>
      <w:r w:rsidR="00AC2D86">
        <w:t xml:space="preserve">. </w:t>
      </w:r>
      <w:r>
        <w:rPr>
          <w:u w:val="single"/>
        </w:rPr>
        <w:t>Wyniki imienne:</w:t>
      </w:r>
      <w:r w:rsidR="00AC2D86">
        <w:t xml:space="preserve"> </w:t>
      </w:r>
      <w:r>
        <w:t>ZA (8)</w:t>
      </w:r>
      <w:r w:rsidR="00AC2D86">
        <w:t xml:space="preserve"> </w:t>
      </w:r>
      <w:r>
        <w:t>Norbert Anisowicz, Dawid Biernacik, Łukasz Piesiewicz, Paweł Stolarczyk, Tadeusz Szemiot, Agnieszka Tokarska, Jakub Ubych,</w:t>
      </w:r>
      <w:r w:rsidR="00AC2D86">
        <w:t xml:space="preserve"> </w:t>
      </w:r>
      <w:r>
        <w:t>Małgorzata Wójcik</w:t>
      </w:r>
      <w:r w:rsidR="00AC2D86">
        <w:t>.</w:t>
      </w:r>
    </w:p>
    <w:p w14:paraId="59158FE4" w14:textId="77777777" w:rsidR="00AC2D86" w:rsidRDefault="00654CE1" w:rsidP="00AC2D86">
      <w:pPr>
        <w:autoSpaceDE w:val="0"/>
        <w:autoSpaceDN w:val="0"/>
        <w:adjustRightInd w:val="0"/>
        <w:jc w:val="both"/>
      </w:pPr>
      <w:r>
        <w:br/>
        <w:t>l) (aneks poz. 7) wyrażenia zgody na odstąpienie od obowiązku przetargowego trybu zawarcia kolejnej umowy dzierżawy nieruchomości gruntowej położonej w Gdyni przy ul. Morskiej</w:t>
      </w:r>
      <w:r w:rsidR="00AC2D86">
        <w:t xml:space="preserve"> – bez uwag.</w:t>
      </w:r>
    </w:p>
    <w:p w14:paraId="176CA6AA" w14:textId="2B3E1471" w:rsidR="00AC2D86" w:rsidRDefault="00654CE1" w:rsidP="00AC2D86">
      <w:pPr>
        <w:autoSpaceDE w:val="0"/>
        <w:autoSpaceDN w:val="0"/>
        <w:adjustRightInd w:val="0"/>
        <w:jc w:val="both"/>
      </w:pPr>
      <w:r>
        <w:br/>
      </w:r>
      <w:r w:rsidR="00AC2D86">
        <w:rPr>
          <w:rStyle w:val="Pogrubienie"/>
          <w:u w:val="single"/>
        </w:rPr>
        <w:t>Wyniki głosowania</w:t>
      </w:r>
      <w:r w:rsidR="00AC2D86">
        <w:t xml:space="preserve"> ZA: 8, PRZECIW: 0, WSTRZYMUJĘ SIĘ: 0, BRAK GŁOSU: 0, NIEOBECNI: 0. </w:t>
      </w:r>
      <w:r w:rsidR="00AC2D86">
        <w:rPr>
          <w:u w:val="single"/>
        </w:rPr>
        <w:t>Wyniki imienne:</w:t>
      </w:r>
      <w:r w:rsidR="00AC2D86">
        <w:t xml:space="preserve"> ZA (8) Norbert Anisowicz, Dawid Biernacik, Łukasz Piesiewicz, Paweł Stolarczyk, Tadeusz Szemiot, Agnieszka Tokarska, Jakub Ubych, Małgorzata Wójcik.</w:t>
      </w:r>
    </w:p>
    <w:p w14:paraId="63D3F25E" w14:textId="77777777" w:rsidR="00AC2D86" w:rsidRDefault="00654CE1" w:rsidP="00AC2D86">
      <w:pPr>
        <w:autoSpaceDE w:val="0"/>
        <w:autoSpaceDN w:val="0"/>
        <w:adjustRightInd w:val="0"/>
        <w:jc w:val="both"/>
      </w:pPr>
      <w:r>
        <w:br/>
        <w:t>m) (aneks poz. 8) wyrażenia zgody na odstąpienie od obowiązku przetargowego trybu zawarcia kolejnej umowy dzierżawy nieruchomości gruntowej położonej w Gdyni przy ul. Kartuskiej</w:t>
      </w:r>
      <w:r w:rsidR="00AC2D86">
        <w:t xml:space="preserve"> – bez uwag.</w:t>
      </w:r>
    </w:p>
    <w:p w14:paraId="008C3370" w14:textId="5505ED9E" w:rsidR="00AC2D86" w:rsidRDefault="00654CE1" w:rsidP="00AC2D86">
      <w:pPr>
        <w:autoSpaceDE w:val="0"/>
        <w:autoSpaceDN w:val="0"/>
        <w:adjustRightInd w:val="0"/>
        <w:jc w:val="both"/>
      </w:pPr>
      <w:r>
        <w:br/>
      </w:r>
      <w:r w:rsidR="00AC2D86">
        <w:rPr>
          <w:rStyle w:val="Pogrubienie"/>
          <w:u w:val="single"/>
        </w:rPr>
        <w:t>Wyniki głosowania</w:t>
      </w:r>
      <w:r w:rsidR="00AC2D86">
        <w:t xml:space="preserve"> ZA: 8, PRZECIW: 0, WSTRZYMUJĘ SIĘ: 0, BRAK GŁOSU: 0, NIEOBECNI: 0. </w:t>
      </w:r>
      <w:r w:rsidR="00AC2D86">
        <w:rPr>
          <w:u w:val="single"/>
        </w:rPr>
        <w:t>Wyniki imienne:</w:t>
      </w:r>
      <w:r w:rsidR="00AC2D86">
        <w:t xml:space="preserve"> ZA (8) Norbert Anisowicz, Dawid Biernacik, Łukasz Piesiewicz, Paweł Stolarczyk, Tadeusz Szemiot, Agnieszka Tokarska, Jakub Ubych, Małgorzata Wójcik.</w:t>
      </w:r>
    </w:p>
    <w:p w14:paraId="26918215" w14:textId="77777777" w:rsidR="00AC2D86" w:rsidRDefault="00654CE1" w:rsidP="00AC2D86">
      <w:pPr>
        <w:autoSpaceDE w:val="0"/>
        <w:autoSpaceDN w:val="0"/>
        <w:adjustRightInd w:val="0"/>
        <w:jc w:val="both"/>
      </w:pPr>
      <w:r>
        <w:br/>
        <w:t>n) (aneks poz. 9) wyrażenia zgody na zbycie nieruchomości, stanowiącej własność Gminy Miasta Gdyni, położonej przy ul. Anyżowej 51</w:t>
      </w:r>
      <w:r w:rsidR="00AC2D86">
        <w:t xml:space="preserve"> – bez uwag.</w:t>
      </w:r>
    </w:p>
    <w:p w14:paraId="229EBB93" w14:textId="37383832" w:rsidR="00AC2D86" w:rsidRDefault="00654CE1" w:rsidP="00AC2D86">
      <w:pPr>
        <w:autoSpaceDE w:val="0"/>
        <w:autoSpaceDN w:val="0"/>
        <w:adjustRightInd w:val="0"/>
        <w:jc w:val="both"/>
      </w:pPr>
      <w:r>
        <w:br/>
      </w:r>
      <w:r w:rsidR="00AC2D86">
        <w:rPr>
          <w:rStyle w:val="Pogrubienie"/>
          <w:u w:val="single"/>
        </w:rPr>
        <w:t>Wyniki głosowania</w:t>
      </w:r>
      <w:r w:rsidR="00AC2D86">
        <w:t xml:space="preserve"> ZA: 8, PRZECIW: 0, WSTRZYMUJĘ SIĘ: 0, BRAK GŁOSU: 0, NIEOBECNI: 0. </w:t>
      </w:r>
      <w:r w:rsidR="00AC2D86">
        <w:rPr>
          <w:u w:val="single"/>
        </w:rPr>
        <w:t>Wyniki imienne:</w:t>
      </w:r>
      <w:r w:rsidR="00AC2D86">
        <w:t xml:space="preserve"> ZA (8) Norbert Anisowicz, Dawid Biernacik, Łukasz Piesiewicz, Paweł Stolarczyk, Tadeusz Szemiot, Agnieszka Tokarska, Jakub Ubych, Małgorzata Wójcik.</w:t>
      </w:r>
    </w:p>
    <w:p w14:paraId="375351B6" w14:textId="77777777" w:rsidR="00AC2D86" w:rsidRDefault="00654CE1" w:rsidP="00AC2D86">
      <w:pPr>
        <w:autoSpaceDE w:val="0"/>
        <w:autoSpaceDN w:val="0"/>
        <w:adjustRightInd w:val="0"/>
        <w:jc w:val="both"/>
      </w:pPr>
      <w:r>
        <w:br/>
        <w:t xml:space="preserve">o) (aneks poz. 10) wyrażenia zgody na odstąpienie od obowiązku przetargowego trybu zawarcia kolejnej umowy dzierżawy nieruchomości gruntowej położonej w Gdyni przy ul. adm. J. </w:t>
      </w:r>
      <w:proofErr w:type="spellStart"/>
      <w:r>
        <w:t>Unruga</w:t>
      </w:r>
      <w:proofErr w:type="spellEnd"/>
      <w:r w:rsidR="00AC2D86">
        <w:t xml:space="preserve"> – bez uwag.</w:t>
      </w:r>
    </w:p>
    <w:p w14:paraId="1DAD3B29" w14:textId="12727A74" w:rsidR="00AC2D86" w:rsidRDefault="00654CE1" w:rsidP="00AC2D86">
      <w:pPr>
        <w:autoSpaceDE w:val="0"/>
        <w:autoSpaceDN w:val="0"/>
        <w:adjustRightInd w:val="0"/>
        <w:jc w:val="both"/>
      </w:pPr>
      <w:r>
        <w:br/>
      </w:r>
      <w:r w:rsidR="00AC2D86">
        <w:rPr>
          <w:rStyle w:val="Pogrubienie"/>
          <w:u w:val="single"/>
        </w:rPr>
        <w:t>Wyniki głosowania</w:t>
      </w:r>
      <w:r w:rsidR="00AC2D86">
        <w:t xml:space="preserve"> ZA: 8, PRZECIW: 0, WSTRZYMUJĘ SIĘ: 0, BRAK GŁOSU: 0, NIEOBECNI: 0. </w:t>
      </w:r>
      <w:r w:rsidR="00AC2D86">
        <w:rPr>
          <w:u w:val="single"/>
        </w:rPr>
        <w:t>Wyniki imienne:</w:t>
      </w:r>
      <w:r w:rsidR="00AC2D86">
        <w:t xml:space="preserve"> ZA (8) Norbert Anisowicz, Dawid Biernacik, Łukasz Piesiewicz, Paweł Stolarczyk, Tadeusz Szemiot, Agnieszka Tokarska, Jakub Ubych, Małgorzata Wójcik.</w:t>
      </w:r>
    </w:p>
    <w:p w14:paraId="7520C736" w14:textId="011F77F5" w:rsidR="00A62B1E" w:rsidRDefault="00654CE1" w:rsidP="00E9417E">
      <w:pPr>
        <w:autoSpaceDE w:val="0"/>
        <w:autoSpaceDN w:val="0"/>
        <w:adjustRightInd w:val="0"/>
        <w:jc w:val="both"/>
      </w:pPr>
      <w:r>
        <w:br/>
        <w:t xml:space="preserve">5. Utrzymanie porządku w mieście - </w:t>
      </w:r>
      <w:r w:rsidR="00AC2D86">
        <w:t>odśnieżanie</w:t>
      </w:r>
      <w:r>
        <w:t>.</w:t>
      </w:r>
      <w:r w:rsidR="001B7F09">
        <w:t xml:space="preserve"> Pani radna Agnieszka Tokarska, inicjatorka </w:t>
      </w:r>
      <w:r w:rsidR="001B7F09">
        <w:lastRenderedPageBreak/>
        <w:t xml:space="preserve">rozmowy na temat odśnieżania Gdyni, zwróciła się z pytaniem do przedstawicieli </w:t>
      </w:r>
      <w:proofErr w:type="spellStart"/>
      <w:r w:rsidR="001B7F09">
        <w:t>ZDiZ</w:t>
      </w:r>
      <w:proofErr w:type="spellEnd"/>
      <w:r w:rsidR="001B7F09">
        <w:t>, obecnych na posiedzeniu komisji, o przyczyny braku odpowiedniej komunikacji z mieszkańcami, gdy miasto nawiedzają gwałtowne i znaczne opady śniegu, spada bezpieczeństwo pieszych, zatoki autobusowe nie są prawidłowo odśnieżane, a poruszanie się jest utrudnione.</w:t>
      </w:r>
      <w:r w:rsidR="00566354">
        <w:t xml:space="preserve"> Mieszkańcy zgłaszają brak reakcji służb miejskich, brak odpowiedzi na maile. </w:t>
      </w:r>
    </w:p>
    <w:p w14:paraId="39DD112D" w14:textId="77777777" w:rsidR="001B7F09" w:rsidRDefault="001B7F09" w:rsidP="00E9417E">
      <w:pPr>
        <w:autoSpaceDE w:val="0"/>
        <w:autoSpaceDN w:val="0"/>
        <w:adjustRightInd w:val="0"/>
        <w:jc w:val="both"/>
      </w:pPr>
    </w:p>
    <w:p w14:paraId="370B2B64" w14:textId="77777777" w:rsidR="005A43C9" w:rsidRDefault="00566354" w:rsidP="00E9417E">
      <w:pPr>
        <w:autoSpaceDE w:val="0"/>
        <w:autoSpaceDN w:val="0"/>
        <w:adjustRightInd w:val="0"/>
        <w:jc w:val="both"/>
      </w:pPr>
      <w:r>
        <w:t xml:space="preserve">P. Dawid Czechowski, z-ca dyr. </w:t>
      </w:r>
      <w:proofErr w:type="spellStart"/>
      <w:r>
        <w:t>ZDiZ</w:t>
      </w:r>
      <w:proofErr w:type="spellEnd"/>
      <w:r>
        <w:t xml:space="preserve">: Przy </w:t>
      </w:r>
      <w:r w:rsidR="009A20D9">
        <w:t xml:space="preserve">opadach śniegu do </w:t>
      </w:r>
      <w:proofErr w:type="spellStart"/>
      <w:r w:rsidR="009A20D9">
        <w:t>ZDiZ</w:t>
      </w:r>
      <w:proofErr w:type="spellEnd"/>
      <w:r w:rsidR="009A20D9">
        <w:t xml:space="preserve"> wpływa bardzo dużo maili, na wszystkie nie da się odpowiedzieć. Zauważyliśmy problem </w:t>
      </w:r>
      <w:r w:rsidR="009A5EA4">
        <w:t xml:space="preserve">dot. nieoczyszczanych przystanków, próbujemy to załatwić. Odśnieżaniem w mieście zajmują się - obok </w:t>
      </w:r>
      <w:proofErr w:type="spellStart"/>
      <w:r w:rsidR="009A5EA4">
        <w:t>ZDiZ</w:t>
      </w:r>
      <w:proofErr w:type="spellEnd"/>
      <w:r w:rsidR="009A5EA4">
        <w:t xml:space="preserve"> – także ZKM i prywatni właściciele. Proponowaliśmy przejęcie odśnieżania całości </w:t>
      </w:r>
      <w:r w:rsidR="005A43C9">
        <w:t>ciągów</w:t>
      </w:r>
      <w:r w:rsidR="009A5EA4">
        <w:t xml:space="preserve"> </w:t>
      </w:r>
      <w:r w:rsidR="005A43C9">
        <w:t xml:space="preserve">pieszych </w:t>
      </w:r>
      <w:r w:rsidR="009A5EA4">
        <w:t>wraz z wiatami i przystankami</w:t>
      </w:r>
      <w:r w:rsidR="005A43C9">
        <w:t>, może uda się w 2025 r. Firmy zewnętrzne oceniamy na 3+, przekazaliśmy już pierwsze uwagi i zastrzeżenia do wykonawców. W umowach zapisany został czas reakcji na 1 godz. od wystąpienia zdarzenia, ale obserwujemy brak gotowości na szybkie reagowanie. Wynika to z różnych przyczyn, a skutkiem braku reakcji mogą być kary finansowe. W Gdyni została przyjęta gradacja ulic odśnieżanych w czterostopniowej skali, gdzie na ulicach pierwszego stopnia oczyszczania działamy już profilaktycznie. Koszty obecnej zimy w LIZUD to 1 mln 400 tyś zł., gdzie zatrudnionych jest 30 kierowców. Do prowadzenia pługu wymagane są specjalne uprawnienia Posiadamy tez 16 pojazdów, z czego 7 jest wyłączonych, dwa zostały naprawione. Na końcu sezonu zrobimy podsumowanie.</w:t>
      </w:r>
    </w:p>
    <w:p w14:paraId="3721D413" w14:textId="63AB2083" w:rsidR="00566354" w:rsidRDefault="005A43C9" w:rsidP="00E9417E">
      <w:pPr>
        <w:autoSpaceDE w:val="0"/>
        <w:autoSpaceDN w:val="0"/>
        <w:adjustRightInd w:val="0"/>
        <w:jc w:val="both"/>
      </w:pPr>
      <w:r>
        <w:t xml:space="preserve"> </w:t>
      </w:r>
    </w:p>
    <w:p w14:paraId="3013DFEA" w14:textId="7CDFF248" w:rsidR="00AC2D86" w:rsidRDefault="00654CE1" w:rsidP="00E9417E">
      <w:pPr>
        <w:autoSpaceDE w:val="0"/>
        <w:autoSpaceDN w:val="0"/>
        <w:adjustRightInd w:val="0"/>
        <w:jc w:val="both"/>
      </w:pPr>
      <w:r>
        <w:t>6. Wolne wnioski</w:t>
      </w:r>
      <w:r w:rsidR="005A43C9">
        <w:t xml:space="preserve"> – brak.</w:t>
      </w:r>
    </w:p>
    <w:p w14:paraId="603041CF" w14:textId="3B256623" w:rsidR="00AC2D86" w:rsidRDefault="00654CE1" w:rsidP="00E9417E">
      <w:pPr>
        <w:autoSpaceDE w:val="0"/>
        <w:autoSpaceDN w:val="0"/>
        <w:adjustRightInd w:val="0"/>
        <w:jc w:val="both"/>
      </w:pPr>
      <w:r>
        <w:br/>
        <w:t>7. Ustalenie terminu następnej komisji</w:t>
      </w:r>
      <w:r w:rsidR="00B40838">
        <w:t xml:space="preserve"> – posiedzenie odbędzie się prawdopodobnie w stałym terminie. Gdyby termin miał ulec zmianie (ferie zimowe, grypa), Przewodniczący powiadomi odpowiednio członków komisji.</w:t>
      </w:r>
    </w:p>
    <w:p w14:paraId="266D89F7" w14:textId="47D2FF85" w:rsidR="00AC2D86" w:rsidRDefault="00654CE1" w:rsidP="00E9417E">
      <w:pPr>
        <w:autoSpaceDE w:val="0"/>
        <w:autoSpaceDN w:val="0"/>
        <w:adjustRightInd w:val="0"/>
        <w:jc w:val="both"/>
      </w:pPr>
      <w:r>
        <w:br/>
        <w:t>8. Zakończenie obrad.</w:t>
      </w:r>
    </w:p>
    <w:p w14:paraId="5900F026" w14:textId="77777777" w:rsidR="00A62B1E" w:rsidRDefault="00654CE1" w:rsidP="00E9417E">
      <w:pPr>
        <w:autoSpaceDE w:val="0"/>
        <w:autoSpaceDN w:val="0"/>
        <w:adjustRightInd w:val="0"/>
        <w:jc w:val="both"/>
      </w:pPr>
      <w:r>
        <w:br/>
      </w:r>
      <w:r>
        <w:br/>
      </w:r>
      <w:r w:rsidR="00A62B1E">
        <w:t>Przygotował(a): Zofia Gawlik, BRM</w:t>
      </w:r>
    </w:p>
    <w:p w14:paraId="6590CD10" w14:textId="517786DB" w:rsidR="00654CE1" w:rsidRPr="00A62B1E" w:rsidRDefault="00654CE1" w:rsidP="00A62B1E">
      <w:pPr>
        <w:autoSpaceDE w:val="0"/>
        <w:autoSpaceDN w:val="0"/>
        <w:adjustRightInd w:val="0"/>
        <w:jc w:val="both"/>
        <w:rPr>
          <w:rFonts w:ascii="CIDFont+F2" w:eastAsia="CIDFont+F2" w:hAnsiTheme="minorHAnsi" w:cs="CIDFont+F2"/>
          <w:lang w:eastAsia="en-US"/>
          <w14:ligatures w14:val="standardContextual"/>
        </w:rPr>
      </w:pPr>
    </w:p>
    <w:p w14:paraId="49321BDC" w14:textId="77777777" w:rsidR="00A62B1E" w:rsidRDefault="00654CE1" w:rsidP="00A62B1E">
      <w:pPr>
        <w:pStyle w:val="NormalnyWeb"/>
        <w:spacing w:before="0" w:beforeAutospacing="0" w:after="0" w:afterAutospacing="0"/>
        <w:jc w:val="right"/>
      </w:pPr>
      <w:r>
        <w:t>Przewodniczący</w:t>
      </w:r>
      <w:r w:rsidR="00A62B1E">
        <w:t xml:space="preserve"> Komisji</w:t>
      </w:r>
    </w:p>
    <w:p w14:paraId="1A4055AC" w14:textId="77777777" w:rsidR="00A62B1E" w:rsidRDefault="00A62B1E" w:rsidP="00A62B1E">
      <w:pPr>
        <w:pStyle w:val="NormalnyWeb"/>
        <w:spacing w:before="0" w:beforeAutospacing="0" w:after="0" w:afterAutospacing="0"/>
        <w:jc w:val="right"/>
      </w:pPr>
    </w:p>
    <w:p w14:paraId="7F17D2B9" w14:textId="1EFF740D" w:rsidR="00654CE1" w:rsidRDefault="00A62B1E" w:rsidP="00A62B1E">
      <w:pPr>
        <w:pStyle w:val="NormalnyWeb"/>
        <w:spacing w:before="0" w:beforeAutospacing="0" w:after="0" w:afterAutospacing="0"/>
        <w:jc w:val="right"/>
      </w:pPr>
      <w:r>
        <w:t>Norbert Anisowicz</w:t>
      </w:r>
      <w:r w:rsidR="00654CE1">
        <w:br/>
      </w:r>
    </w:p>
    <w:p w14:paraId="4FFC0355" w14:textId="77777777" w:rsidR="00654CE1" w:rsidRDefault="00654CE1" w:rsidP="00E9417E">
      <w:pPr>
        <w:pStyle w:val="NormalnyWeb"/>
        <w:spacing w:before="0" w:beforeAutospacing="0" w:after="0" w:afterAutospacing="0"/>
        <w:jc w:val="both"/>
      </w:pPr>
      <w:r>
        <w:t> </w:t>
      </w:r>
    </w:p>
    <w:p w14:paraId="1218C519" w14:textId="39F306AC" w:rsidR="00654CE1" w:rsidRDefault="00654CE1" w:rsidP="00E9417E">
      <w:pPr>
        <w:pStyle w:val="NormalnyWeb"/>
        <w:spacing w:before="0" w:beforeAutospacing="0" w:after="0" w:afterAutospacing="0"/>
        <w:jc w:val="both"/>
      </w:pPr>
      <w:r>
        <w:br/>
      </w:r>
    </w:p>
    <w:p w14:paraId="17650DE0" w14:textId="77777777" w:rsidR="00D14879" w:rsidRDefault="00D14879" w:rsidP="00E9417E">
      <w:pPr>
        <w:jc w:val="both"/>
      </w:pPr>
    </w:p>
    <w:sectPr w:rsidR="00D14879" w:rsidSect="00F24D4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00017" w14:textId="77777777" w:rsidR="00AD76DE" w:rsidRDefault="00AD76DE" w:rsidP="007E7DFD">
      <w:r>
        <w:separator/>
      </w:r>
    </w:p>
  </w:endnote>
  <w:endnote w:type="continuationSeparator" w:id="0">
    <w:p w14:paraId="19591642" w14:textId="77777777" w:rsidR="00AD76DE" w:rsidRDefault="00AD76DE" w:rsidP="007E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48780150"/>
      <w:docPartObj>
        <w:docPartGallery w:val="Page Numbers (Bottom of Page)"/>
        <w:docPartUnique/>
      </w:docPartObj>
    </w:sdtPr>
    <w:sdtContent>
      <w:p w14:paraId="658DDABD" w14:textId="34450B46" w:rsidR="007E7DFD" w:rsidRDefault="007E7DF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B43DF" w14:textId="77777777" w:rsidR="007E7DFD" w:rsidRDefault="007E7D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12AF8" w14:textId="77777777" w:rsidR="00AD76DE" w:rsidRDefault="00AD76DE" w:rsidP="007E7DFD">
      <w:r>
        <w:separator/>
      </w:r>
    </w:p>
  </w:footnote>
  <w:footnote w:type="continuationSeparator" w:id="0">
    <w:p w14:paraId="4BCF9018" w14:textId="77777777" w:rsidR="00AD76DE" w:rsidRDefault="00AD76DE" w:rsidP="007E7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E1"/>
    <w:rsid w:val="000E4EA9"/>
    <w:rsid w:val="001B7F09"/>
    <w:rsid w:val="00462314"/>
    <w:rsid w:val="00525037"/>
    <w:rsid w:val="00566354"/>
    <w:rsid w:val="005A43C9"/>
    <w:rsid w:val="00654CE1"/>
    <w:rsid w:val="00762A9E"/>
    <w:rsid w:val="007D7CD3"/>
    <w:rsid w:val="007E3B1C"/>
    <w:rsid w:val="007E7DFD"/>
    <w:rsid w:val="00881D8E"/>
    <w:rsid w:val="009A20D9"/>
    <w:rsid w:val="009A5EA4"/>
    <w:rsid w:val="00A62B1E"/>
    <w:rsid w:val="00AC2D86"/>
    <w:rsid w:val="00AD76DE"/>
    <w:rsid w:val="00B40838"/>
    <w:rsid w:val="00C36BCB"/>
    <w:rsid w:val="00D14879"/>
    <w:rsid w:val="00E9417E"/>
    <w:rsid w:val="00F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6FA0"/>
  <w15:chartTrackingRefBased/>
  <w15:docId w15:val="{5B860E3D-BF26-4466-91C4-E2AFC196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CE1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4C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4C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4C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4C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4C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4C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4C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4C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4C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4C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4C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4C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4C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4C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4C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4C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4C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4C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4C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54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4C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54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4CE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54C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4C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54C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4C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4C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4CE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654CE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54CE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E7D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7DFD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7D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7DFD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1776</Words>
  <Characters>10658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12</cp:revision>
  <dcterms:created xsi:type="dcterms:W3CDTF">2025-02-24T11:43:00Z</dcterms:created>
  <dcterms:modified xsi:type="dcterms:W3CDTF">2025-02-25T08:45:00Z</dcterms:modified>
</cp:coreProperties>
</file>