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4554" w14:textId="77777777" w:rsidR="00000000" w:rsidRDefault="00000000">
      <w:pPr>
        <w:pStyle w:val="NormalnyWeb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Rada Miasta Gdyni </w:t>
      </w:r>
      <w:r>
        <w:rPr>
          <w:rFonts w:ascii="Cambria" w:hAnsi="Cambria"/>
        </w:rPr>
        <w:br/>
        <w:t>Komisja Kultury</w:t>
      </w:r>
    </w:p>
    <w:p w14:paraId="691F8E04" w14:textId="77777777" w:rsidR="00000000" w:rsidRDefault="00000000">
      <w:pPr>
        <w:pStyle w:val="NormalnyWeb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Protokół nr 8/2024 </w:t>
      </w:r>
    </w:p>
    <w:p w14:paraId="7A981BDF" w14:textId="77777777" w:rsidR="00000000" w:rsidRDefault="00000000">
      <w:pPr>
        <w:pStyle w:val="Nagwek1"/>
        <w:spacing w:before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Porządek posiedzenia: </w:t>
      </w:r>
    </w:p>
    <w:p w14:paraId="387233D9" w14:textId="77777777" w:rsidR="00000000" w:rsidRDefault="00000000">
      <w:pPr>
        <w:pStyle w:val="NormalnyWeb"/>
        <w:spacing w:before="0" w:beforeAutospacing="0"/>
        <w:contextualSpacing/>
        <w:rPr>
          <w:rFonts w:ascii="Cambria" w:hAnsi="Cambria"/>
        </w:rPr>
      </w:pPr>
      <w:r>
        <w:rPr>
          <w:rFonts w:ascii="Cambria" w:hAnsi="Cambria"/>
        </w:rPr>
        <w:t>1. Otwarcie posiedzenia</w:t>
      </w:r>
      <w:r>
        <w:rPr>
          <w:rFonts w:ascii="Cambria" w:hAnsi="Cambria"/>
        </w:rPr>
        <w:br/>
        <w:t>2. Przyjęcie porządku obrad</w:t>
      </w:r>
      <w:r>
        <w:rPr>
          <w:rFonts w:ascii="Cambria" w:hAnsi="Cambria"/>
        </w:rPr>
        <w:br/>
        <w:t>3. Przyjęcie protokołu,</w:t>
      </w:r>
      <w:r>
        <w:rPr>
          <w:rFonts w:ascii="Cambria" w:hAnsi="Cambria"/>
        </w:rPr>
        <w:br/>
        <w:t xml:space="preserve">4. Zaopiniowanie projektu uchwały w sprawie nadania nazwy Rondo Marynarki Wojennej RP rondu znajdującemu się u zbiegu ulic Admirała Józefa </w:t>
      </w:r>
      <w:proofErr w:type="spellStart"/>
      <w:r>
        <w:rPr>
          <w:rFonts w:ascii="Cambria" w:hAnsi="Cambria"/>
        </w:rPr>
        <w:t>Unruga</w:t>
      </w:r>
      <w:proofErr w:type="spellEnd"/>
      <w:r>
        <w:rPr>
          <w:rFonts w:ascii="Cambria" w:hAnsi="Cambria"/>
        </w:rPr>
        <w:t xml:space="preserve"> i Bosmańskiej </w:t>
      </w:r>
      <w:r>
        <w:rPr>
          <w:rFonts w:ascii="Cambria" w:hAnsi="Cambria"/>
        </w:rPr>
        <w:br/>
        <w:t xml:space="preserve">5. Stan przygotowań obchodów 100lecia Gdyni </w:t>
      </w:r>
      <w:r>
        <w:rPr>
          <w:rFonts w:ascii="Cambria" w:hAnsi="Cambria"/>
        </w:rPr>
        <w:br/>
        <w:t xml:space="preserve">6. </w:t>
      </w:r>
      <w:r>
        <w:rPr>
          <w:rFonts w:ascii="Cambria" w:hAnsi="Cambria"/>
          <w:strike/>
        </w:rPr>
        <w:t>Wystąpienia zapowiedzianych gości w sprawie 100lecia Gdyni:</w:t>
      </w:r>
      <w:r>
        <w:rPr>
          <w:rFonts w:ascii="Cambria" w:hAnsi="Cambria"/>
          <w:strike/>
        </w:rPr>
        <w:br/>
        <w:t>a) Maciej Łyszkiewicz (branża muzyczna)</w:t>
      </w:r>
      <w:r>
        <w:rPr>
          <w:rFonts w:ascii="Cambria" w:hAnsi="Cambria"/>
          <w:strike/>
        </w:rPr>
        <w:br/>
        <w:t xml:space="preserve">b) Adam Zagrodzki (branża muzyczna) </w:t>
      </w:r>
      <w:r>
        <w:rPr>
          <w:rFonts w:ascii="Cambria" w:hAnsi="Cambria"/>
          <w:strike/>
        </w:rPr>
        <w:br/>
        <w:t xml:space="preserve">c) Jacek </w:t>
      </w:r>
      <w:proofErr w:type="spellStart"/>
      <w:r>
        <w:rPr>
          <w:rFonts w:ascii="Cambria" w:hAnsi="Cambria"/>
          <w:strike/>
        </w:rPr>
        <w:t>Brzeziewicz</w:t>
      </w:r>
      <w:proofErr w:type="spellEnd"/>
      <w:r>
        <w:rPr>
          <w:rFonts w:ascii="Cambria" w:hAnsi="Cambria"/>
          <w:strike/>
        </w:rPr>
        <w:t xml:space="preserve"> (branża muzyczna).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>7. Dyskusja o planach komisji na następny rok,</w:t>
      </w:r>
      <w:r>
        <w:rPr>
          <w:rFonts w:ascii="Cambria" w:hAnsi="Cambria"/>
        </w:rPr>
        <w:br/>
        <w:t>8. Wolne wnioski</w:t>
      </w:r>
      <w:r>
        <w:rPr>
          <w:rFonts w:ascii="Cambria" w:hAnsi="Cambria"/>
        </w:rPr>
        <w:br/>
        <w:t xml:space="preserve">9. Zakończenie obrad 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Ad 1. </w:t>
      </w:r>
    </w:p>
    <w:p w14:paraId="103BCCCC" w14:textId="77777777" w:rsidR="00000000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otworzył posiedzenie. Ósme posiedzenie Komisji Kultury odbyło się 11 grudnia 2024 r. w Urzędzie Miasta Gdyni. W posiedzeniu uczestniczyli: Dominik Aziewicz, Mariusz Bzdęga, Marek Dudziński, Natalia Kłopotek Główczewska, Larysa </w:t>
      </w:r>
      <w:proofErr w:type="spellStart"/>
      <w:r>
        <w:rPr>
          <w:rFonts w:ascii="Cambria" w:hAnsi="Cambria"/>
        </w:rPr>
        <w:t>Kramin</w:t>
      </w:r>
      <w:proofErr w:type="spellEnd"/>
      <w:r>
        <w:rPr>
          <w:rFonts w:ascii="Cambria" w:hAnsi="Cambria"/>
        </w:rPr>
        <w:t xml:space="preserve">, Anna Salomon, Joanna Zielińska oraz goście Naczelnik Wydz. Kultury Maja Wagner, Magdalena </w:t>
      </w:r>
      <w:proofErr w:type="spellStart"/>
      <w:r>
        <w:rPr>
          <w:rFonts w:ascii="Cambria" w:hAnsi="Cambria"/>
        </w:rPr>
        <w:t>Oczachowska</w:t>
      </w:r>
      <w:proofErr w:type="spellEnd"/>
      <w:r>
        <w:rPr>
          <w:rFonts w:ascii="Cambria" w:hAnsi="Cambria"/>
        </w:rPr>
        <w:t xml:space="preserve"> i Zygmunt Zmuda Trzebiatowski z Biura Prezydenta oraz przedstawiciele Kaszubskiego Forum Kultury. </w:t>
      </w:r>
    </w:p>
    <w:p w14:paraId="612C7417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2. </w:t>
      </w:r>
    </w:p>
    <w:p w14:paraId="016E893A" w14:textId="77777777" w:rsidR="00000000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>
        <w:rPr>
          <w:rFonts w:ascii="Cambria" w:hAnsi="Cambria"/>
        </w:rPr>
        <w:t xml:space="preserve">Radna </w:t>
      </w:r>
      <w:r>
        <w:rPr>
          <w:rFonts w:ascii="Cambria" w:hAnsi="Cambria"/>
          <w:b/>
          <w:bCs/>
        </w:rPr>
        <w:t xml:space="preserve">Larysa </w:t>
      </w:r>
      <w:proofErr w:type="spellStart"/>
      <w:r>
        <w:rPr>
          <w:rFonts w:ascii="Cambria" w:hAnsi="Cambria"/>
          <w:b/>
          <w:bCs/>
        </w:rPr>
        <w:t>Kramin</w:t>
      </w:r>
      <w:proofErr w:type="spellEnd"/>
      <w:r>
        <w:rPr>
          <w:rFonts w:ascii="Cambria" w:hAnsi="Cambria"/>
        </w:rPr>
        <w:t xml:space="preserve"> poinformowała, że przedstawiciele branży muzycznej (pkt 6 porządku obrad) nie mogli przybyć na posiedzenie Komisji. </w:t>
      </w:r>
    </w:p>
    <w:p w14:paraId="089314A5" w14:textId="77777777" w:rsidR="00000000" w:rsidRDefault="00000000">
      <w:pPr>
        <w:pStyle w:val="NormalnyWeb"/>
        <w:spacing w:before="0" w:beforeAutospacing="0" w:after="0" w:afterAutospacing="0"/>
        <w:contextualSpacing/>
        <w:rPr>
          <w:rFonts w:ascii="Cambria" w:eastAsia="Times New Roman" w:hAnsi="Cambria"/>
        </w:rPr>
      </w:pPr>
    </w:p>
    <w:p w14:paraId="0D8BB59E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prosił gości z Kaszubskiego Forum Kultury o wcześniejsze informowanie o swoich wizytach. Jednocześnie zaproponował, żeby posiedzenie rozpocząć od wysłuchania gości. </w:t>
      </w:r>
    </w:p>
    <w:p w14:paraId="43C32BCD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Prezes Kaszubskiego Forum Kultury </w:t>
      </w:r>
      <w:r>
        <w:rPr>
          <w:rFonts w:ascii="Cambria" w:hAnsi="Cambria"/>
          <w:b/>
          <w:bCs/>
        </w:rPr>
        <w:t xml:space="preserve">Andrzej </w:t>
      </w:r>
      <w:proofErr w:type="spellStart"/>
      <w:r>
        <w:rPr>
          <w:rFonts w:ascii="Cambria" w:hAnsi="Cambria"/>
          <w:b/>
          <w:bCs/>
        </w:rPr>
        <w:t>Busler</w:t>
      </w:r>
      <w:proofErr w:type="spellEnd"/>
      <w:r>
        <w:rPr>
          <w:rFonts w:ascii="Cambria" w:hAnsi="Cambria"/>
        </w:rPr>
        <w:t xml:space="preserve"> opowiedział o działalności KFK, w tym problemach z finansowaniem, wynikających z rosnących kosztów z jednej strony i zmniejszonego dofinansowania z Miasta z drugiej. KFK działa w siedzibie przy al. Marszałka Piłsudskiego 18, dzielonej z filią Miejskiej Biblioteki Publicznej i Radą Dzielnicy Kamienna Góra, która wkrótce przestanie funkcjonować. Problem są wysokie koszty utrzymania, wysokie faktury korygujące od </w:t>
      </w:r>
      <w:proofErr w:type="spellStart"/>
      <w:r>
        <w:rPr>
          <w:rFonts w:ascii="Cambria" w:hAnsi="Cambria"/>
        </w:rPr>
        <w:t>ZBiLK</w:t>
      </w:r>
      <w:proofErr w:type="spellEnd"/>
      <w:r>
        <w:rPr>
          <w:rFonts w:ascii="Cambria" w:hAnsi="Cambria"/>
        </w:rPr>
        <w:t xml:space="preserve">, koszty mediów zimowych wzrosły o 80%. </w:t>
      </w:r>
    </w:p>
    <w:p w14:paraId="31743EEA" w14:textId="77777777" w:rsidR="00000000" w:rsidRDefault="00000000">
      <w:pPr>
        <w:rPr>
          <w:rFonts w:ascii="Cambria" w:hAnsi="Cambria"/>
        </w:rPr>
      </w:pPr>
    </w:p>
    <w:p w14:paraId="539E544C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Radni pytali m.in. o współpracę z Radami Dzielnic i o fundusze zewnętrzne. A. </w:t>
      </w:r>
      <w:proofErr w:type="spellStart"/>
      <w:r>
        <w:rPr>
          <w:rFonts w:ascii="Cambria" w:hAnsi="Cambria"/>
        </w:rPr>
        <w:t>Busler</w:t>
      </w:r>
      <w:proofErr w:type="spellEnd"/>
      <w:r>
        <w:rPr>
          <w:rFonts w:ascii="Cambria" w:hAnsi="Cambria"/>
        </w:rPr>
        <w:t xml:space="preserve"> podał m.in. przykład dofinansowania z Ministerstwa Kultury i Dziedzictwa Narodowego na projekt złotnicy kaszubskiej. Jednocześnie zwrócił uwagę, że przy pozyskiwaniu zewnętrznych funduszy łatwiej byłoby, gdyby Kaszubi byli uznawani za mniejszość etniczną, a nie jedynie za społeczność posługującą się językiem regionalnym. </w:t>
      </w:r>
    </w:p>
    <w:p w14:paraId="7C14D7C6" w14:textId="77777777" w:rsidR="00000000" w:rsidRDefault="00000000">
      <w:pPr>
        <w:rPr>
          <w:rFonts w:ascii="Cambria" w:hAnsi="Cambria"/>
        </w:rPr>
      </w:pPr>
    </w:p>
    <w:p w14:paraId="46A6C3E9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poinformowała radnych, że przekazywane Kaszubskiemu Forum Kultury 165.000 zł brutto jest kwotą od paru lat na tym samym poziomie. To są środki na bieżące funkcjonowanie. W podpisywanej umowie są wyszczególnione projekty, na przykład spacery. Jest też możliwość pozyskania środków w konkursie grantowym.</w:t>
      </w:r>
    </w:p>
    <w:p w14:paraId="06B69A97" w14:textId="77777777" w:rsidR="00000000" w:rsidRDefault="00000000">
      <w:pPr>
        <w:rPr>
          <w:rFonts w:ascii="Cambria" w:hAnsi="Cambria"/>
        </w:rPr>
      </w:pPr>
    </w:p>
    <w:p w14:paraId="26553746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>Dyskusja radnych zakończyła się prośbą do przedstawicieli Kaszubskiego Forum Kultury o przedstawienie szczegółowego budżetu i pełne liczbowe sprawozdanie.</w:t>
      </w:r>
    </w:p>
    <w:p w14:paraId="2E36368C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podsumował, że zamknięte są już prace na projektem budżetu na 2025 rok, natomiast w marcu będzie zamknięcie roku budżetowego 2024 i zgodnie z informacją pani Skarbnik będą wolne środki. </w:t>
      </w:r>
    </w:p>
    <w:p w14:paraId="70D76296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>W związku z powyższym zaproponował przyjęcie stanowiska, że Komisja wysłuchała, zainteresowała się sytuacją KFK. Jest przekonana, że tożsamość kaszubska jest ważnym składnikiem gdyńskiej tożsamości i że jak najbardziej powinna być kultywowana i powinna również mieć godne finansowanie. W związku z powyższym rekomenduje pani Prezydent, żeby wzięła pod uwagę potrzeby Kaszubskiego Forum Kultury</w:t>
      </w:r>
    </w:p>
    <w:p w14:paraId="11EE0A82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poinformowała, że w  tej procedurze, nie będzie mogła  zrobić dotacji (ponieważ nie może aneksować umowy, którą zawiera na rok na stałych zasadach), ale może ewentualnie uruchomić dofinansowanie na konkretny projekt.</w:t>
      </w:r>
    </w:p>
    <w:p w14:paraId="7415D3FF" w14:textId="77777777" w:rsidR="00000000" w:rsidRDefault="00000000">
      <w:pPr>
        <w:rPr>
          <w:rFonts w:ascii="Cambria" w:hAnsi="Cambria"/>
        </w:rPr>
      </w:pPr>
    </w:p>
    <w:p w14:paraId="0472D560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zapowiedział, że napisze interpelację dotyczącą faktur korygujących, jeśli otrzyma do końca tygodnia mailem szczegółowe informacje nt. dat faktur i ich wysokości. Zapowiedział również, że Komisja postara się odwiedzić Kaszubskie Forum Kultury.</w:t>
      </w:r>
    </w:p>
    <w:p w14:paraId="4470818B" w14:textId="77777777" w:rsidR="00000000" w:rsidRDefault="00000000">
      <w:pPr>
        <w:rPr>
          <w:rFonts w:ascii="Cambria" w:hAnsi="Cambria"/>
        </w:rPr>
      </w:pPr>
    </w:p>
    <w:p w14:paraId="2B2677C8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3. </w:t>
      </w:r>
    </w:p>
    <w:p w14:paraId="7DCDF5AA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>Punkt nie był omawiany.</w:t>
      </w:r>
    </w:p>
    <w:p w14:paraId="61567BEF" w14:textId="77777777" w:rsidR="00000000" w:rsidRDefault="00000000">
      <w:pPr>
        <w:rPr>
          <w:rFonts w:ascii="Cambria" w:hAnsi="Cambria"/>
        </w:rPr>
      </w:pPr>
    </w:p>
    <w:p w14:paraId="4DDD5F5B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4. </w:t>
      </w:r>
    </w:p>
    <w:p w14:paraId="40A0169A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Naczelnik </w:t>
      </w:r>
      <w:r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wyjaśniła, że chodzi o nadanie nazwy rondu, które znajduje się u zbiegu ulicy admirała Józefa </w:t>
      </w:r>
      <w:proofErr w:type="spellStart"/>
      <w:r>
        <w:rPr>
          <w:rFonts w:ascii="Cambria" w:hAnsi="Cambria"/>
        </w:rPr>
        <w:t>Unruga</w:t>
      </w:r>
      <w:proofErr w:type="spellEnd"/>
      <w:r>
        <w:rPr>
          <w:rFonts w:ascii="Cambria" w:hAnsi="Cambria"/>
        </w:rPr>
        <w:t xml:space="preserve"> i ulicy Bosmańskiej. Już w styczniu 2023 roku Rada Dzielnicy Obłuże  przekazała uchwałę o nadanie nazwy rondu, ale budowa ronda była dopiero w planach, więc stąd taki poślizg czasowy. Poza Radą Dzielnicy do Urzędu wpłynęły jeszcze 3 wnioski w tej samej sprawie, złożone przez Bractwo ORP Warszawa, Radę Miejską Nowej Lewicy w Gdyni oraz Inspektorat Marynarki Wojennej. Wnioskodawcy zwracają uwagę na ścisły związek pomiędzy Marynarka Wojenną, a Gdynią, a szczególnie dzielnicą Obłuże. W Gdyni znajduje się dowództwo 3 Flotylli Okrętów RP, Akademia Marynarki Wojennej, która szkoli od wielu lat żołnierzy Marynarki Wojennej, funkcjonuje PGZ Stocznia Wojenna S.A </w:t>
      </w:r>
    </w:p>
    <w:p w14:paraId="588FE50A" w14:textId="77777777" w:rsidR="00000000" w:rsidRDefault="00000000">
      <w:pPr>
        <w:rPr>
          <w:rFonts w:ascii="Cambria" w:hAnsi="Cambria"/>
        </w:rPr>
      </w:pPr>
    </w:p>
    <w:p w14:paraId="23529B55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5. </w:t>
      </w:r>
    </w:p>
    <w:p w14:paraId="331DD888" w14:textId="77777777" w:rsidR="00000000" w:rsidRDefault="00000000">
      <w:pPr>
        <w:rPr>
          <w:rFonts w:ascii="Cambria" w:hAnsi="Cambria"/>
        </w:rPr>
      </w:pPr>
      <w:proofErr w:type="spellStart"/>
      <w:r>
        <w:rPr>
          <w:rFonts w:ascii="Cambria" w:hAnsi="Cambria"/>
        </w:rPr>
        <w:t>Magdalenia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Oczachowska</w:t>
      </w:r>
      <w:proofErr w:type="spellEnd"/>
      <w:r>
        <w:rPr>
          <w:rFonts w:ascii="Cambria" w:hAnsi="Cambria"/>
        </w:rPr>
        <w:t xml:space="preserve"> i Zygmunt Zmuda Trzebiatowski z Biura Prezydenta przedstawili plany obchodów 100-lecia Gdyni. Przygotowanie obchodów koordynuje w Urzędzie powołany przez p. Prezydent pięcioosobowy zespół: Ann Błaszczyk, </w:t>
      </w:r>
      <w:proofErr w:type="spellStart"/>
      <w:r>
        <w:rPr>
          <w:rFonts w:ascii="Cambria" w:hAnsi="Cambria"/>
        </w:rPr>
        <w:t>Magdalenia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Oczachowska</w:t>
      </w:r>
      <w:proofErr w:type="spellEnd"/>
      <w:r>
        <w:rPr>
          <w:rFonts w:ascii="Cambria" w:hAnsi="Cambria"/>
        </w:rPr>
        <w:t xml:space="preserve">, Beata Sikorska, Dominika Zabrocka i Zygmunt Zmuda Trzebiatowski. </w:t>
      </w:r>
    </w:p>
    <w:p w14:paraId="1B08AC48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Goście opowiedzieli m.in. o planie powołania Komitetu Honorowego, nowej lokalizacji pomnika Eugeniusza Kwiatkowskiego (zadanie na 2025 r., by w roku 2026 r. już stał na właściwym miejscu) i ogólnopolskim konkursie na logo 100-lecia (dwuetapowy konkurs, w którym najlepsze propozycje zostaną poddane pod głosowanie mieszkańców). </w:t>
      </w:r>
    </w:p>
    <w:p w14:paraId="36C5F596" w14:textId="77777777" w:rsidR="00000000" w:rsidRDefault="00000000">
      <w:pPr>
        <w:rPr>
          <w:rFonts w:ascii="Cambria" w:hAnsi="Cambria"/>
        </w:rPr>
      </w:pPr>
    </w:p>
    <w:p w14:paraId="636B5481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7. </w:t>
      </w:r>
    </w:p>
    <w:p w14:paraId="2795D0FA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Radni dyskutowali o planach Komisji na 2025 rok. Na następnym posiedzeniu Komisji, które odbędzie się 15 stycznia, zostanie podjęta uchwała w tej sprawie. </w:t>
      </w:r>
    </w:p>
    <w:p w14:paraId="397EC0D1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8. </w:t>
      </w:r>
    </w:p>
    <w:p w14:paraId="4EB7DC07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Wolnych wniosków nie zgłoszono. </w:t>
      </w:r>
    </w:p>
    <w:p w14:paraId="7E80EB08" w14:textId="77777777" w:rsidR="00000000" w:rsidRDefault="00000000">
      <w:pPr>
        <w:rPr>
          <w:rFonts w:ascii="Cambria" w:hAnsi="Cambria"/>
        </w:rPr>
      </w:pPr>
    </w:p>
    <w:p w14:paraId="32C580BA" w14:textId="77777777" w:rsidR="00000000" w:rsidRDefault="00000000">
      <w:pPr>
        <w:pStyle w:val="Nagwek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9. </w:t>
      </w:r>
    </w:p>
    <w:p w14:paraId="5DE82BEC" w14:textId="77777777" w:rsidR="00000000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zakończył posiedzenie. </w:t>
      </w:r>
    </w:p>
    <w:p w14:paraId="2EE9DA19" w14:textId="77777777" w:rsidR="00000000" w:rsidRDefault="00000000">
      <w:pPr>
        <w:rPr>
          <w:rFonts w:ascii="Cambria" w:hAnsi="Cambria"/>
        </w:rPr>
      </w:pPr>
    </w:p>
    <w:p w14:paraId="5C60B0FF" w14:textId="77777777" w:rsidR="00000000" w:rsidRDefault="00000000">
      <w:pPr>
        <w:rPr>
          <w:rFonts w:ascii="Cambria" w:hAnsi="Cambria"/>
        </w:rPr>
      </w:pPr>
    </w:p>
    <w:p w14:paraId="0472FE28" w14:textId="77777777" w:rsidR="00000000" w:rsidRDefault="00000000">
      <w:pPr>
        <w:pStyle w:val="NormalnyWeb"/>
        <w:jc w:val="right"/>
        <w:rPr>
          <w:rFonts w:ascii="Cambria" w:hAnsi="Cambria"/>
        </w:rPr>
      </w:pPr>
      <w:r>
        <w:rPr>
          <w:rFonts w:ascii="Cambria" w:hAnsi="Cambria"/>
        </w:rPr>
        <w:t xml:space="preserve">Przewodniczący Komisji Kultury </w:t>
      </w:r>
    </w:p>
    <w:p w14:paraId="4A8CFE00" w14:textId="77777777" w:rsidR="00000000" w:rsidRDefault="00000000">
      <w:pPr>
        <w:pStyle w:val="NormalnyWeb"/>
        <w:jc w:val="right"/>
        <w:rPr>
          <w:rFonts w:ascii="Cambria" w:hAnsi="Cambria"/>
        </w:rPr>
      </w:pPr>
    </w:p>
    <w:p w14:paraId="1DF92C0E" w14:textId="77777777" w:rsidR="00000000" w:rsidRDefault="00000000">
      <w:pPr>
        <w:pStyle w:val="NormalnyWeb"/>
        <w:jc w:val="right"/>
        <w:rPr>
          <w:rFonts w:ascii="Cambria" w:hAnsi="Cambria"/>
        </w:rPr>
      </w:pPr>
      <w:r>
        <w:rPr>
          <w:rFonts w:ascii="Cambria" w:hAnsi="Cambria"/>
        </w:rPr>
        <w:t xml:space="preserve">Dominik Aziewicz </w:t>
      </w:r>
    </w:p>
    <w:p w14:paraId="7B1BD7B2" w14:textId="77777777" w:rsidR="00000000" w:rsidRDefault="00000000">
      <w:pPr>
        <w:pStyle w:val="NormalnyWeb"/>
        <w:rPr>
          <w:rFonts w:ascii="Cambria" w:hAnsi="Cambria"/>
        </w:rPr>
      </w:pPr>
    </w:p>
    <w:p w14:paraId="762EB3DC" w14:textId="77777777" w:rsidR="00000000" w:rsidRDefault="00000000">
      <w:pPr>
        <w:pStyle w:val="NormalnyWeb"/>
        <w:rPr>
          <w:rFonts w:ascii="Cambria" w:hAnsi="Cambria"/>
        </w:rPr>
      </w:pPr>
    </w:p>
    <w:p w14:paraId="78B6E3D9" w14:textId="77777777" w:rsidR="00000000" w:rsidRDefault="00000000">
      <w:pPr>
        <w:pStyle w:val="NormalnyWeb"/>
        <w:rPr>
          <w:rFonts w:ascii="Cambria" w:hAnsi="Cambria"/>
        </w:rPr>
      </w:pPr>
    </w:p>
    <w:p w14:paraId="1B4FEF73" w14:textId="77777777" w:rsidR="00000000" w:rsidRDefault="00000000">
      <w:pPr>
        <w:pStyle w:val="NormalnyWeb"/>
        <w:rPr>
          <w:rFonts w:ascii="Cambria" w:hAnsi="Cambria"/>
        </w:rPr>
      </w:pPr>
    </w:p>
    <w:p w14:paraId="64A1CCBE" w14:textId="77777777" w:rsidR="00000000" w:rsidRDefault="00000000">
      <w:pPr>
        <w:pStyle w:val="NormalnyWeb"/>
        <w:rPr>
          <w:rFonts w:ascii="Cambria" w:hAnsi="Cambria"/>
        </w:rPr>
      </w:pPr>
    </w:p>
    <w:p w14:paraId="2E38772E" w14:textId="77777777" w:rsidR="00000000" w:rsidRDefault="00000000">
      <w:pPr>
        <w:pStyle w:val="NormalnyWeb"/>
        <w:rPr>
          <w:rFonts w:ascii="Cambria" w:hAnsi="Cambria"/>
        </w:rPr>
      </w:pPr>
      <w:r>
        <w:rPr>
          <w:rFonts w:ascii="Cambria" w:hAnsi="Cambria"/>
        </w:rPr>
        <w:t xml:space="preserve">Przygotowała: Dorota Nelke / Biuro Rady Miasta </w:t>
      </w:r>
    </w:p>
    <w:p w14:paraId="4740F79A" w14:textId="77777777" w:rsidR="00000000" w:rsidRDefault="00000000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pict w14:anchorId="72DF1E14">
          <v:rect id="_x0000_i1025" style="width:453.6pt;height:1.2pt" o:hralign="center" o:hrstd="t" o:hr="t" fillcolor="#a0a0a0" stroked="f"/>
        </w:pict>
      </w:r>
    </w:p>
    <w:p w14:paraId="2267AB42" w14:textId="77777777" w:rsidR="00000000" w:rsidRDefault="00000000">
      <w:pPr>
        <w:rPr>
          <w:rFonts w:ascii="Cambria" w:eastAsia="Times New Roman" w:hAnsi="Cambria"/>
          <w:sz w:val="16"/>
          <w:szCs w:val="16"/>
        </w:rPr>
      </w:pPr>
      <w:r>
        <w:rPr>
          <w:rFonts w:ascii="Cambria" w:eastAsia="Times New Roman" w:hAnsi="Cambria" w:cs="Arial"/>
          <w:sz w:val="16"/>
          <w:szCs w:val="16"/>
        </w:rPr>
        <w:t>Przygotowano przy pomocy programu eSesja.pl</w:t>
      </w:r>
      <w:r>
        <w:rPr>
          <w:rFonts w:ascii="Cambria" w:eastAsia="Times New Roman" w:hAnsi="Cambria"/>
          <w:sz w:val="16"/>
          <w:szCs w:val="16"/>
        </w:rPr>
        <w:t xml:space="preserve"> </w:t>
      </w:r>
    </w:p>
    <w:p w14:paraId="7E21D46C" w14:textId="77777777" w:rsidR="004871D4" w:rsidRDefault="004871D4">
      <w:pPr>
        <w:rPr>
          <w:rFonts w:ascii="Cambria" w:hAnsi="Cambria"/>
        </w:rPr>
      </w:pPr>
    </w:p>
    <w:sectPr w:rsidR="004871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2C90" w14:textId="77777777" w:rsidR="004871D4" w:rsidRDefault="004871D4">
      <w:r>
        <w:separator/>
      </w:r>
    </w:p>
  </w:endnote>
  <w:endnote w:type="continuationSeparator" w:id="0">
    <w:p w14:paraId="3B0447D5" w14:textId="77777777" w:rsidR="004871D4" w:rsidRDefault="0048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F045" w14:textId="77777777" w:rsidR="00000000" w:rsidRDefault="00000000">
    <w:pPr>
      <w:pStyle w:val="Stopka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Protokół Komisji Kultury – 11.12.2024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A9AC" w14:textId="77777777" w:rsidR="004871D4" w:rsidRDefault="004871D4">
      <w:r>
        <w:separator/>
      </w:r>
    </w:p>
  </w:footnote>
  <w:footnote w:type="continuationSeparator" w:id="0">
    <w:p w14:paraId="70C39128" w14:textId="77777777" w:rsidR="004871D4" w:rsidRDefault="00487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F6"/>
    <w:rsid w:val="004871D4"/>
    <w:rsid w:val="005457F6"/>
    <w:rsid w:val="00C13096"/>
    <w:rsid w:val="00E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C7E"/>
  <w15:chartTrackingRefBased/>
  <w15:docId w15:val="{F0389CBE-9B3E-4FFA-9C88-CCB7441B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alny"/>
    <w:uiPriority w:val="9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Dorota Nelke</dc:creator>
  <cp:keywords/>
  <dc:description/>
  <cp:lastModifiedBy>Dorota Nelke</cp:lastModifiedBy>
  <cp:revision>2</cp:revision>
  <dcterms:created xsi:type="dcterms:W3CDTF">2025-01-13T11:43:00Z</dcterms:created>
  <dcterms:modified xsi:type="dcterms:W3CDTF">2025-01-13T11:43:00Z</dcterms:modified>
</cp:coreProperties>
</file>