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BA71" w14:textId="13BE88F5" w:rsidR="00747A57" w:rsidRPr="00747A57" w:rsidRDefault="00747A57" w:rsidP="00747A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47A57">
        <w:rPr>
          <w:rFonts w:ascii="Cambria" w:hAnsi="Cambria"/>
          <w:b/>
          <w:sz w:val="24"/>
          <w:szCs w:val="24"/>
        </w:rPr>
        <w:t xml:space="preserve">Uchwała nr </w:t>
      </w:r>
      <w:r w:rsidR="007B62CD">
        <w:rPr>
          <w:rFonts w:ascii="Cambria" w:hAnsi="Cambria"/>
          <w:b/>
          <w:sz w:val="24"/>
          <w:szCs w:val="24"/>
        </w:rPr>
        <w:t xml:space="preserve"> </w:t>
      </w:r>
      <w:r w:rsidRPr="00747A57">
        <w:rPr>
          <w:rFonts w:ascii="Cambria" w:hAnsi="Cambria"/>
          <w:b/>
          <w:sz w:val="24"/>
          <w:szCs w:val="24"/>
        </w:rPr>
        <w:t>/      /2025</w:t>
      </w:r>
    </w:p>
    <w:p w14:paraId="2B2F5E0A" w14:textId="0BD5D938" w:rsidR="00747A57" w:rsidRPr="00747A57" w:rsidRDefault="00747A57" w:rsidP="00747A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47A57">
        <w:rPr>
          <w:rFonts w:ascii="Cambria" w:hAnsi="Cambria"/>
          <w:b/>
          <w:sz w:val="24"/>
          <w:szCs w:val="24"/>
        </w:rPr>
        <w:t xml:space="preserve">Komisji </w:t>
      </w:r>
      <w:r w:rsidR="007B62CD">
        <w:rPr>
          <w:rFonts w:ascii="Cambria" w:hAnsi="Cambria"/>
          <w:b/>
          <w:sz w:val="24"/>
          <w:szCs w:val="24"/>
        </w:rPr>
        <w:t>Gospodarki Komunalnej</w:t>
      </w:r>
    </w:p>
    <w:p w14:paraId="53376911" w14:textId="77777777" w:rsidR="00747A57" w:rsidRPr="00747A57" w:rsidRDefault="00747A57" w:rsidP="00747A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47A57">
        <w:rPr>
          <w:rFonts w:ascii="Cambria" w:hAnsi="Cambria"/>
          <w:b/>
          <w:sz w:val="24"/>
          <w:szCs w:val="24"/>
        </w:rPr>
        <w:t>Rady Miasta Gdyni</w:t>
      </w:r>
    </w:p>
    <w:p w14:paraId="0FC69D4D" w14:textId="267E4186" w:rsidR="00747A57" w:rsidRPr="00747A57" w:rsidRDefault="00747A57" w:rsidP="00747A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47A57">
        <w:rPr>
          <w:rFonts w:ascii="Cambria" w:hAnsi="Cambria"/>
          <w:b/>
          <w:sz w:val="24"/>
          <w:szCs w:val="24"/>
        </w:rPr>
        <w:t xml:space="preserve">z dnia __ </w:t>
      </w:r>
      <w:r w:rsidR="0016719F">
        <w:rPr>
          <w:rFonts w:ascii="Cambria" w:hAnsi="Cambria"/>
          <w:b/>
          <w:sz w:val="24"/>
          <w:szCs w:val="24"/>
        </w:rPr>
        <w:t xml:space="preserve">  </w:t>
      </w:r>
      <w:r w:rsidR="007B62CD">
        <w:rPr>
          <w:rFonts w:ascii="Cambria" w:hAnsi="Cambria"/>
          <w:b/>
          <w:sz w:val="24"/>
          <w:szCs w:val="24"/>
        </w:rPr>
        <w:t>kwietnia</w:t>
      </w:r>
      <w:r w:rsidRPr="00747A57">
        <w:rPr>
          <w:rFonts w:ascii="Cambria" w:hAnsi="Cambria"/>
          <w:b/>
          <w:sz w:val="24"/>
          <w:szCs w:val="24"/>
        </w:rPr>
        <w:t xml:space="preserve"> 2025r.</w:t>
      </w:r>
    </w:p>
    <w:p w14:paraId="518D4A92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34729456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727AEFF" w14:textId="265A6FC7" w:rsidR="00747A57" w:rsidRPr="00747A57" w:rsidRDefault="00747A57" w:rsidP="00747A57">
      <w:pPr>
        <w:jc w:val="both"/>
        <w:rPr>
          <w:rFonts w:ascii="Cambria" w:hAnsi="Cambria"/>
          <w:b/>
          <w:bCs/>
          <w:sz w:val="24"/>
          <w:szCs w:val="24"/>
        </w:rPr>
      </w:pPr>
      <w:r w:rsidRPr="00747A57">
        <w:rPr>
          <w:rFonts w:ascii="Cambria" w:hAnsi="Cambria"/>
          <w:b/>
          <w:bCs/>
          <w:sz w:val="24"/>
          <w:szCs w:val="24"/>
        </w:rPr>
        <w:t xml:space="preserve">w sprawie sprawozdania z działalności Komisji </w:t>
      </w:r>
      <w:r w:rsidR="007B62CD">
        <w:rPr>
          <w:rFonts w:ascii="Cambria" w:hAnsi="Cambria"/>
          <w:b/>
          <w:bCs/>
          <w:sz w:val="24"/>
          <w:szCs w:val="24"/>
        </w:rPr>
        <w:t xml:space="preserve">Gospodarki Komunalnej </w:t>
      </w:r>
    </w:p>
    <w:p w14:paraId="48715CE1" w14:textId="0020CCB0" w:rsidR="00747A57" w:rsidRPr="00747A57" w:rsidRDefault="00747A57" w:rsidP="00747A57">
      <w:pPr>
        <w:spacing w:after="0" w:line="240" w:lineRule="auto"/>
        <w:rPr>
          <w:rFonts w:ascii="Cambria" w:hAnsi="Cambria"/>
          <w:sz w:val="20"/>
          <w:szCs w:val="20"/>
        </w:rPr>
      </w:pPr>
      <w:r w:rsidRPr="00747A57">
        <w:rPr>
          <w:rFonts w:ascii="Cambria" w:hAnsi="Cambria"/>
          <w:sz w:val="20"/>
          <w:szCs w:val="20"/>
        </w:rPr>
        <w:t>Na podstawie art. 21 ust 3 ustawy z dnia 8 marca 1990 r. o samorządzie gminnym (t. j. Dz.U. z 2024r. poz. 1465</w:t>
      </w:r>
      <w:r>
        <w:rPr>
          <w:rFonts w:ascii="Cambria" w:hAnsi="Cambria"/>
          <w:sz w:val="20"/>
          <w:szCs w:val="20"/>
        </w:rPr>
        <w:t xml:space="preserve"> </w:t>
      </w:r>
      <w:r w:rsidRPr="00747A57">
        <w:rPr>
          <w:rFonts w:ascii="Cambria" w:hAnsi="Cambria"/>
          <w:sz w:val="20"/>
          <w:szCs w:val="20"/>
        </w:rPr>
        <w:t xml:space="preserve">z późn.zm. </w:t>
      </w:r>
      <w:r w:rsidRPr="00747A57">
        <w:rPr>
          <w:rFonts w:ascii="Cambria" w:hAnsi="Cambria"/>
          <w:sz w:val="20"/>
          <w:szCs w:val="20"/>
          <w:vertAlign w:val="superscript"/>
        </w:rPr>
        <w:footnoteReference w:id="1"/>
      </w:r>
      <w:r w:rsidRPr="00747A57">
        <w:rPr>
          <w:rFonts w:ascii="Cambria" w:hAnsi="Cambria"/>
          <w:sz w:val="20"/>
          <w:szCs w:val="20"/>
        </w:rPr>
        <w:t>) oraz § 26 ust. 1 pkt 2) i 5) Statutu Miasta Gdyni przyjętego uchwałą Rady Miasta Gdyni nr XXIII/489/04 z 22 września 2004 r. (tj. Dz. Urz. Województwa Pomorskiego z dnia 13 sierpnia 2019 r. poz. 3804 z późn.zm.</w:t>
      </w:r>
      <w:r w:rsidRPr="00747A57">
        <w:rPr>
          <w:rFonts w:ascii="Cambria" w:hAnsi="Cambria"/>
          <w:sz w:val="20"/>
          <w:szCs w:val="20"/>
          <w:vertAlign w:val="superscript"/>
        </w:rPr>
        <w:footnoteReference w:id="2"/>
      </w:r>
      <w:r w:rsidRPr="00747A57">
        <w:rPr>
          <w:rFonts w:ascii="Cambria" w:hAnsi="Cambria"/>
          <w:sz w:val="20"/>
          <w:szCs w:val="20"/>
        </w:rPr>
        <w:t xml:space="preserve">),  Komisja </w:t>
      </w:r>
      <w:r w:rsidR="007B62CD">
        <w:rPr>
          <w:rFonts w:ascii="Cambria" w:hAnsi="Cambria"/>
          <w:sz w:val="20"/>
          <w:szCs w:val="20"/>
        </w:rPr>
        <w:t>Gospodarki Komunalnej</w:t>
      </w:r>
      <w:r w:rsidRPr="00747A57">
        <w:rPr>
          <w:rFonts w:ascii="Cambria" w:hAnsi="Cambria"/>
          <w:sz w:val="20"/>
          <w:szCs w:val="20"/>
        </w:rPr>
        <w:t xml:space="preserve"> Rady Miasta Gdyni postanawia:</w:t>
      </w:r>
    </w:p>
    <w:p w14:paraId="1B1661B7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4AF6C64" w14:textId="77777777" w:rsidR="00747A57" w:rsidRPr="00747A57" w:rsidRDefault="00747A57" w:rsidP="00747A57">
      <w:pPr>
        <w:jc w:val="center"/>
        <w:rPr>
          <w:rFonts w:ascii="Cambria" w:hAnsi="Cambria"/>
          <w:b/>
          <w:bCs/>
          <w:sz w:val="24"/>
          <w:szCs w:val="24"/>
        </w:rPr>
      </w:pPr>
      <w:r w:rsidRPr="00747A57">
        <w:rPr>
          <w:rFonts w:ascii="Cambria" w:hAnsi="Cambria"/>
          <w:b/>
          <w:bCs/>
          <w:sz w:val="24"/>
          <w:szCs w:val="24"/>
        </w:rPr>
        <w:t>§1</w:t>
      </w:r>
    </w:p>
    <w:p w14:paraId="18DE1A0A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F90FE27" w14:textId="6B030D03" w:rsidR="00747A57" w:rsidRPr="00747A57" w:rsidRDefault="00747A57" w:rsidP="0016719F">
      <w:pPr>
        <w:jc w:val="both"/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 xml:space="preserve">Uchwalić sprawozdanie z działalności Komisji </w:t>
      </w:r>
      <w:r w:rsidR="007B62CD">
        <w:rPr>
          <w:rFonts w:ascii="Cambria" w:hAnsi="Cambria"/>
          <w:sz w:val="24"/>
          <w:szCs w:val="24"/>
        </w:rPr>
        <w:t>Gospodarki Komunalnej</w:t>
      </w:r>
      <w:r w:rsidRPr="00747A57">
        <w:rPr>
          <w:rFonts w:ascii="Cambria" w:hAnsi="Cambria"/>
          <w:sz w:val="24"/>
          <w:szCs w:val="24"/>
        </w:rPr>
        <w:t xml:space="preserve"> Rady Miasta Gdyni obejmujące okres od maja 2024 r. do </w:t>
      </w:r>
      <w:r w:rsidR="007B62CD">
        <w:rPr>
          <w:rFonts w:ascii="Cambria" w:hAnsi="Cambria"/>
          <w:sz w:val="24"/>
          <w:szCs w:val="24"/>
        </w:rPr>
        <w:t>kwietnia</w:t>
      </w:r>
      <w:r w:rsidRPr="00747A57">
        <w:rPr>
          <w:rFonts w:ascii="Cambria" w:hAnsi="Cambria"/>
          <w:sz w:val="24"/>
          <w:szCs w:val="24"/>
        </w:rPr>
        <w:t xml:space="preserve"> 2025 r., którego treść stanowi załącznik do niniejszej uchwały.</w:t>
      </w:r>
    </w:p>
    <w:p w14:paraId="287313BB" w14:textId="77777777" w:rsidR="00747A57" w:rsidRPr="00747A57" w:rsidRDefault="00747A57" w:rsidP="00747A57">
      <w:pPr>
        <w:jc w:val="center"/>
        <w:rPr>
          <w:rFonts w:ascii="Cambria" w:hAnsi="Cambria"/>
          <w:b/>
          <w:bCs/>
          <w:sz w:val="24"/>
          <w:szCs w:val="24"/>
        </w:rPr>
      </w:pPr>
      <w:r w:rsidRPr="00747A57">
        <w:rPr>
          <w:rFonts w:ascii="Cambria" w:hAnsi="Cambria"/>
          <w:b/>
          <w:bCs/>
          <w:sz w:val="24"/>
          <w:szCs w:val="24"/>
        </w:rPr>
        <w:t>§2</w:t>
      </w:r>
    </w:p>
    <w:p w14:paraId="61C8C69F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E78ABDC" w14:textId="0F19D771" w:rsidR="00747A57" w:rsidRPr="00747A57" w:rsidRDefault="00747A57" w:rsidP="0016719F">
      <w:pPr>
        <w:jc w:val="both"/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>Przedstawiać niniejsze sprawozdanie na sesji Rady Miasta Gdyni będzie Przewodnicząc</w:t>
      </w:r>
      <w:r w:rsidR="007B62CD">
        <w:rPr>
          <w:rFonts w:ascii="Cambria" w:hAnsi="Cambria"/>
          <w:sz w:val="24"/>
          <w:szCs w:val="24"/>
        </w:rPr>
        <w:t>y</w:t>
      </w:r>
      <w:r w:rsidRPr="00747A57">
        <w:rPr>
          <w:rFonts w:ascii="Cambria" w:hAnsi="Cambria"/>
          <w:sz w:val="24"/>
          <w:szCs w:val="24"/>
        </w:rPr>
        <w:t xml:space="preserve"> Komisji – </w:t>
      </w:r>
      <w:r w:rsidR="007B62CD">
        <w:rPr>
          <w:rFonts w:ascii="Cambria" w:hAnsi="Cambria"/>
          <w:sz w:val="24"/>
          <w:szCs w:val="24"/>
        </w:rPr>
        <w:t>Pan Norbert Anisowicz</w:t>
      </w:r>
    </w:p>
    <w:p w14:paraId="30FD2D23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BB9717A" w14:textId="77777777" w:rsidR="00747A57" w:rsidRPr="00747A57" w:rsidRDefault="00747A57" w:rsidP="00747A57">
      <w:pPr>
        <w:jc w:val="center"/>
        <w:rPr>
          <w:rFonts w:ascii="Cambria" w:hAnsi="Cambria"/>
          <w:b/>
          <w:bCs/>
          <w:sz w:val="24"/>
          <w:szCs w:val="24"/>
        </w:rPr>
      </w:pPr>
      <w:r w:rsidRPr="00747A57">
        <w:rPr>
          <w:rFonts w:ascii="Cambria" w:hAnsi="Cambria"/>
          <w:b/>
          <w:bCs/>
          <w:sz w:val="24"/>
          <w:szCs w:val="24"/>
        </w:rPr>
        <w:t>§3</w:t>
      </w:r>
    </w:p>
    <w:p w14:paraId="14434664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3F0218C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>Uchwała wchodzi w życie z dniem podjęcia.</w:t>
      </w:r>
    </w:p>
    <w:p w14:paraId="3C8DA5C8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211DACDF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0A7D97DE" w14:textId="6C974436" w:rsidR="00747A57" w:rsidRPr="00747A57" w:rsidRDefault="00747A57" w:rsidP="00747A57">
      <w:pPr>
        <w:jc w:val="right"/>
        <w:rPr>
          <w:rFonts w:ascii="Cambria" w:hAnsi="Cambria"/>
          <w:i/>
          <w:iCs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ab/>
      </w:r>
      <w:r w:rsidRPr="00747A57">
        <w:rPr>
          <w:rFonts w:ascii="Cambria" w:hAnsi="Cambria"/>
          <w:sz w:val="24"/>
          <w:szCs w:val="24"/>
        </w:rPr>
        <w:tab/>
      </w:r>
      <w:r w:rsidRPr="00747A57">
        <w:rPr>
          <w:rFonts w:ascii="Cambria" w:hAnsi="Cambria"/>
          <w:sz w:val="24"/>
          <w:szCs w:val="24"/>
        </w:rPr>
        <w:tab/>
      </w:r>
      <w:r w:rsidRPr="00747A57">
        <w:rPr>
          <w:rFonts w:ascii="Cambria" w:hAnsi="Cambria"/>
          <w:sz w:val="24"/>
          <w:szCs w:val="24"/>
        </w:rPr>
        <w:tab/>
      </w:r>
      <w:r w:rsidRPr="00747A57">
        <w:rPr>
          <w:rFonts w:ascii="Cambria" w:hAnsi="Cambria"/>
          <w:sz w:val="24"/>
          <w:szCs w:val="24"/>
        </w:rPr>
        <w:tab/>
      </w:r>
      <w:r w:rsidRPr="00747A57">
        <w:rPr>
          <w:rFonts w:ascii="Cambria" w:hAnsi="Cambria"/>
          <w:i/>
          <w:iCs/>
          <w:sz w:val="24"/>
          <w:szCs w:val="24"/>
        </w:rPr>
        <w:t>Przewodnicząc</w:t>
      </w:r>
      <w:r w:rsidR="007B62CD">
        <w:rPr>
          <w:rFonts w:ascii="Cambria" w:hAnsi="Cambria"/>
          <w:i/>
          <w:iCs/>
          <w:sz w:val="24"/>
          <w:szCs w:val="24"/>
        </w:rPr>
        <w:t>y Komisji Gospodarki Komunalnej</w:t>
      </w:r>
    </w:p>
    <w:p w14:paraId="0F37E39D" w14:textId="77777777" w:rsidR="00747A57" w:rsidRPr="00747A57" w:rsidRDefault="00747A57" w:rsidP="00747A57">
      <w:pPr>
        <w:jc w:val="right"/>
        <w:rPr>
          <w:rFonts w:ascii="Cambria" w:hAnsi="Cambria"/>
          <w:i/>
          <w:iCs/>
          <w:sz w:val="24"/>
          <w:szCs w:val="24"/>
        </w:rPr>
      </w:pPr>
    </w:p>
    <w:p w14:paraId="6E23A7D8" w14:textId="1A708561" w:rsidR="00747A57" w:rsidRPr="00747A57" w:rsidRDefault="007B62CD" w:rsidP="00747A57">
      <w:pPr>
        <w:jc w:val="right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Norbert Anisowicz</w:t>
      </w:r>
    </w:p>
    <w:p w14:paraId="68EAF0F1" w14:textId="77777777" w:rsidR="00747A57" w:rsidRPr="00747A57" w:rsidRDefault="00747A57" w:rsidP="00747A57">
      <w:pPr>
        <w:rPr>
          <w:rFonts w:ascii="Cambria" w:hAnsi="Cambria"/>
          <w:i/>
          <w:sz w:val="24"/>
          <w:szCs w:val="24"/>
        </w:rPr>
      </w:pPr>
    </w:p>
    <w:p w14:paraId="182A47E9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2245CCA8" w14:textId="77777777" w:rsidR="00747A57" w:rsidRPr="00747A57" w:rsidRDefault="00747A57" w:rsidP="00747A57">
      <w:pPr>
        <w:jc w:val="center"/>
        <w:rPr>
          <w:rFonts w:ascii="Cambria" w:hAnsi="Cambria"/>
          <w:b/>
          <w:sz w:val="24"/>
          <w:szCs w:val="24"/>
        </w:rPr>
      </w:pPr>
      <w:r w:rsidRPr="00747A57">
        <w:rPr>
          <w:rFonts w:ascii="Cambria" w:hAnsi="Cambria"/>
          <w:b/>
          <w:sz w:val="24"/>
          <w:szCs w:val="24"/>
        </w:rPr>
        <w:lastRenderedPageBreak/>
        <w:t>UZASADNIENIE</w:t>
      </w:r>
    </w:p>
    <w:p w14:paraId="6AC90053" w14:textId="77777777" w:rsidR="00747A57" w:rsidRPr="00747A57" w:rsidRDefault="00747A57" w:rsidP="00747A57">
      <w:pPr>
        <w:rPr>
          <w:rFonts w:ascii="Cambria" w:hAnsi="Cambria"/>
          <w:b/>
          <w:sz w:val="24"/>
          <w:szCs w:val="24"/>
        </w:rPr>
      </w:pPr>
    </w:p>
    <w:p w14:paraId="3C1E724E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713E171" w14:textId="77777777" w:rsidR="00747A57" w:rsidRPr="00747A57" w:rsidRDefault="00747A57" w:rsidP="00747A57">
      <w:pPr>
        <w:jc w:val="both"/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 xml:space="preserve">Zgodnie ze statutem Rady Miasta Gdyni do zadań komisji stałych należy w szczególności m.in. przedkładanie Radzie sprawozdania ze swej działalności, nie rzadziej niż raz do roku. Komisja, jako organ kolegialny rady, wyraża swoje stanowisko w formie uchwały. </w:t>
      </w:r>
    </w:p>
    <w:p w14:paraId="50BC945A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D94148A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4E4D5C9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39EA7056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1E477CB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4D49DCE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BB6D9CD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0CE71E0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AF38780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BA20D44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12E3ECC1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CFE761D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590613BF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59305EBA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2FAEE554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3A0A699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252428AE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73960AB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F3E6892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83E8AF8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22663585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61FF899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5390D1C9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5CCDB71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17C73CF" w14:textId="77777777" w:rsidR="00747A57" w:rsidRDefault="00747A57" w:rsidP="00747A57">
      <w:pPr>
        <w:rPr>
          <w:rFonts w:ascii="Cambria" w:hAnsi="Cambria"/>
          <w:sz w:val="24"/>
          <w:szCs w:val="24"/>
        </w:rPr>
      </w:pPr>
    </w:p>
    <w:p w14:paraId="4272D5BD" w14:textId="50ACC45F" w:rsidR="00747A57" w:rsidRPr="00747A57" w:rsidRDefault="00747A57" w:rsidP="00747A57">
      <w:pPr>
        <w:jc w:val="right"/>
        <w:rPr>
          <w:rFonts w:ascii="Cambria" w:hAnsi="Cambria"/>
          <w:i/>
          <w:iCs/>
          <w:sz w:val="18"/>
          <w:szCs w:val="18"/>
        </w:rPr>
      </w:pPr>
      <w:r w:rsidRPr="00747A57">
        <w:rPr>
          <w:rFonts w:ascii="Cambria" w:hAnsi="Cambria"/>
          <w:i/>
          <w:iCs/>
          <w:sz w:val="18"/>
          <w:szCs w:val="18"/>
        </w:rPr>
        <w:lastRenderedPageBreak/>
        <w:t xml:space="preserve">Załącznik do Uchwały Komisji </w:t>
      </w:r>
      <w:r w:rsidR="007B62CD">
        <w:rPr>
          <w:rFonts w:ascii="Cambria" w:hAnsi="Cambria"/>
          <w:i/>
          <w:iCs/>
          <w:sz w:val="18"/>
          <w:szCs w:val="18"/>
        </w:rPr>
        <w:t>Gospodarki Komunalnej</w:t>
      </w:r>
      <w:r w:rsidRPr="00747A57">
        <w:rPr>
          <w:rFonts w:ascii="Cambria" w:hAnsi="Cambria"/>
          <w:i/>
          <w:iCs/>
          <w:sz w:val="18"/>
          <w:szCs w:val="18"/>
        </w:rPr>
        <w:t xml:space="preserve"> </w:t>
      </w:r>
    </w:p>
    <w:p w14:paraId="7BDA2F3B" w14:textId="782D4743" w:rsidR="00747A57" w:rsidRPr="00747A57" w:rsidRDefault="00747A57" w:rsidP="00CF4A98">
      <w:pPr>
        <w:jc w:val="right"/>
        <w:rPr>
          <w:rFonts w:ascii="Cambria" w:hAnsi="Cambria"/>
          <w:i/>
          <w:iCs/>
          <w:sz w:val="18"/>
          <w:szCs w:val="18"/>
        </w:rPr>
      </w:pPr>
      <w:r w:rsidRPr="00747A57">
        <w:rPr>
          <w:rFonts w:ascii="Cambria" w:hAnsi="Cambria"/>
          <w:i/>
          <w:iCs/>
          <w:sz w:val="18"/>
          <w:szCs w:val="18"/>
        </w:rPr>
        <w:t>nr………..z dnia…….</w:t>
      </w:r>
    </w:p>
    <w:p w14:paraId="7C52EEFA" w14:textId="66A1C371" w:rsidR="00747A57" w:rsidRPr="00747A57" w:rsidRDefault="00747A57" w:rsidP="00747A57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747A57">
        <w:rPr>
          <w:rFonts w:ascii="Cambria" w:hAnsi="Cambria"/>
          <w:b/>
          <w:bCs/>
          <w:i/>
          <w:iCs/>
          <w:sz w:val="24"/>
          <w:szCs w:val="24"/>
        </w:rPr>
        <w:t xml:space="preserve">Sprawozdanie z działalności Komisji </w:t>
      </w:r>
      <w:r w:rsidR="007B62CD">
        <w:rPr>
          <w:rFonts w:ascii="Cambria" w:hAnsi="Cambria"/>
          <w:b/>
          <w:bCs/>
          <w:i/>
          <w:iCs/>
          <w:sz w:val="24"/>
          <w:szCs w:val="24"/>
        </w:rPr>
        <w:t>Gospodarki Komunalnej</w:t>
      </w:r>
    </w:p>
    <w:p w14:paraId="14A6F977" w14:textId="0354626C" w:rsidR="00747A57" w:rsidRPr="00747A57" w:rsidRDefault="00747A57" w:rsidP="00747A57">
      <w:pPr>
        <w:jc w:val="center"/>
        <w:rPr>
          <w:rFonts w:ascii="Cambria" w:hAnsi="Cambria"/>
          <w:i/>
          <w:iCs/>
          <w:sz w:val="24"/>
          <w:szCs w:val="24"/>
        </w:rPr>
      </w:pPr>
      <w:r w:rsidRPr="00747A57">
        <w:rPr>
          <w:rFonts w:ascii="Cambria" w:hAnsi="Cambria"/>
          <w:b/>
          <w:bCs/>
          <w:i/>
          <w:iCs/>
          <w:sz w:val="24"/>
          <w:szCs w:val="24"/>
        </w:rPr>
        <w:t xml:space="preserve">za okres od maja 2024 do </w:t>
      </w:r>
      <w:r w:rsidR="007B62CD">
        <w:rPr>
          <w:rFonts w:ascii="Cambria" w:hAnsi="Cambria"/>
          <w:b/>
          <w:bCs/>
          <w:i/>
          <w:iCs/>
          <w:sz w:val="24"/>
          <w:szCs w:val="24"/>
        </w:rPr>
        <w:t>kwietnia</w:t>
      </w:r>
      <w:r w:rsidRPr="00747A57">
        <w:rPr>
          <w:rFonts w:ascii="Cambria" w:hAnsi="Cambria"/>
          <w:b/>
          <w:bCs/>
          <w:i/>
          <w:iCs/>
          <w:sz w:val="24"/>
          <w:szCs w:val="24"/>
        </w:rPr>
        <w:t xml:space="preserve"> 2025r.</w:t>
      </w:r>
    </w:p>
    <w:p w14:paraId="64BCFB75" w14:textId="77777777" w:rsidR="00747A57" w:rsidRPr="00747A57" w:rsidRDefault="00747A57" w:rsidP="00747A57">
      <w:pPr>
        <w:rPr>
          <w:rFonts w:ascii="Cambria" w:hAnsi="Cambria"/>
          <w:i/>
          <w:iCs/>
          <w:sz w:val="24"/>
          <w:szCs w:val="24"/>
        </w:rPr>
      </w:pPr>
    </w:p>
    <w:p w14:paraId="60582925" w14:textId="549C6A15" w:rsidR="00747A57" w:rsidRPr="00747A57" w:rsidRDefault="00747A57" w:rsidP="00747A57">
      <w:pPr>
        <w:jc w:val="both"/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b/>
          <w:bCs/>
          <w:sz w:val="24"/>
          <w:szCs w:val="24"/>
        </w:rPr>
        <w:t>Skład komisji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883647" w:rsidRPr="00883647">
        <w:rPr>
          <w:rFonts w:ascii="Cambria" w:hAnsi="Cambria"/>
          <w:sz w:val="24"/>
          <w:szCs w:val="24"/>
        </w:rPr>
        <w:t>(</w:t>
      </w:r>
      <w:r w:rsidR="007B62CD">
        <w:rPr>
          <w:rFonts w:ascii="Cambria" w:hAnsi="Cambria"/>
          <w:sz w:val="24"/>
          <w:szCs w:val="24"/>
        </w:rPr>
        <w:t>na dzień sprawozdania</w:t>
      </w:r>
      <w:r w:rsidR="00883647">
        <w:rPr>
          <w:rFonts w:ascii="Cambria" w:hAnsi="Cambria"/>
          <w:sz w:val="24"/>
          <w:szCs w:val="24"/>
        </w:rPr>
        <w:t>)</w:t>
      </w:r>
      <w:r w:rsidRPr="00747A57">
        <w:rPr>
          <w:rFonts w:ascii="Cambria" w:hAnsi="Cambria"/>
          <w:b/>
          <w:bCs/>
          <w:sz w:val="24"/>
          <w:szCs w:val="24"/>
        </w:rPr>
        <w:t>:</w:t>
      </w:r>
      <w:r w:rsidR="007B62CD" w:rsidRPr="007B62CD">
        <w:rPr>
          <w:rFonts w:ascii="Cambria" w:hAnsi="Cambria"/>
          <w:sz w:val="24"/>
          <w:szCs w:val="24"/>
        </w:rPr>
        <w:t xml:space="preserve"> </w:t>
      </w:r>
      <w:r w:rsidR="007B62CD">
        <w:rPr>
          <w:rFonts w:ascii="Cambria" w:hAnsi="Cambria"/>
          <w:sz w:val="24"/>
          <w:szCs w:val="24"/>
        </w:rPr>
        <w:t>Norbert Anisowicz</w:t>
      </w:r>
      <w:r w:rsidR="007B62CD">
        <w:rPr>
          <w:rFonts w:ascii="Cambria" w:hAnsi="Cambria"/>
          <w:sz w:val="24"/>
          <w:szCs w:val="24"/>
        </w:rPr>
        <w:t xml:space="preserve"> </w:t>
      </w:r>
      <w:r w:rsidR="007B62CD">
        <w:rPr>
          <w:rFonts w:ascii="Cambria" w:hAnsi="Cambria"/>
          <w:sz w:val="24"/>
          <w:szCs w:val="24"/>
        </w:rPr>
        <w:t>- Przewodniczący</w:t>
      </w:r>
      <w:r w:rsidR="007B62CD">
        <w:rPr>
          <w:rFonts w:ascii="Cambria" w:hAnsi="Cambria"/>
          <w:sz w:val="24"/>
          <w:szCs w:val="24"/>
        </w:rPr>
        <w:t>,</w:t>
      </w:r>
      <w:r w:rsidRPr="00747A57">
        <w:rPr>
          <w:rFonts w:ascii="Cambria" w:hAnsi="Cambria"/>
          <w:sz w:val="24"/>
          <w:szCs w:val="24"/>
        </w:rPr>
        <w:t xml:space="preserve"> Dawid Biernacik, </w:t>
      </w:r>
      <w:r w:rsidR="007B62CD">
        <w:rPr>
          <w:rFonts w:ascii="Cambria" w:hAnsi="Cambria"/>
          <w:sz w:val="24"/>
          <w:szCs w:val="24"/>
        </w:rPr>
        <w:t xml:space="preserve">Łukasz Piesiewicz, Paweł Stolarczyk, Agnieszka Tokarska </w:t>
      </w:r>
      <w:r>
        <w:rPr>
          <w:rFonts w:ascii="Cambria" w:hAnsi="Cambria"/>
          <w:sz w:val="24"/>
          <w:szCs w:val="24"/>
        </w:rPr>
        <w:t>- Wiceprzewodnicząc</w:t>
      </w:r>
      <w:r w:rsidR="007B62CD">
        <w:rPr>
          <w:rFonts w:ascii="Cambria" w:hAnsi="Cambria"/>
          <w:sz w:val="24"/>
          <w:szCs w:val="24"/>
        </w:rPr>
        <w:t>a</w:t>
      </w:r>
      <w:r w:rsidRPr="00747A57">
        <w:rPr>
          <w:rFonts w:ascii="Cambria" w:hAnsi="Cambria"/>
          <w:sz w:val="24"/>
          <w:szCs w:val="24"/>
        </w:rPr>
        <w:t xml:space="preserve">, </w:t>
      </w:r>
      <w:r w:rsidR="007B62CD">
        <w:rPr>
          <w:rFonts w:ascii="Cambria" w:hAnsi="Cambria"/>
          <w:sz w:val="24"/>
          <w:szCs w:val="24"/>
        </w:rPr>
        <w:t>Jakub Ubych</w:t>
      </w:r>
      <w:r w:rsidR="009B0FA4">
        <w:rPr>
          <w:rFonts w:ascii="Cambria" w:hAnsi="Cambria"/>
          <w:sz w:val="24"/>
          <w:szCs w:val="24"/>
        </w:rPr>
        <w:t>, Małgorzata Wójcik, Jakub Żynis</w:t>
      </w:r>
      <w:r w:rsidR="00314C34">
        <w:rPr>
          <w:rFonts w:ascii="Cambria" w:hAnsi="Cambria"/>
          <w:sz w:val="24"/>
          <w:szCs w:val="24"/>
        </w:rPr>
        <w:t>. Jednorazowo skład Komisji uległ zmianie.</w:t>
      </w:r>
    </w:p>
    <w:p w14:paraId="0DF5DE64" w14:textId="6229353B" w:rsidR="00747A57" w:rsidRDefault="00747A5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Komisja </w:t>
      </w:r>
      <w:r w:rsidR="009B0FA4">
        <w:rPr>
          <w:rFonts w:ascii="Cambria" w:hAnsi="Cambria"/>
          <w:sz w:val="24"/>
          <w:szCs w:val="24"/>
        </w:rPr>
        <w:t>Gospodarki Komunalnej</w:t>
      </w:r>
      <w:r>
        <w:rPr>
          <w:rFonts w:ascii="Cambria" w:hAnsi="Cambria"/>
          <w:sz w:val="24"/>
          <w:szCs w:val="24"/>
        </w:rPr>
        <w:t xml:space="preserve"> IX Kadencji została powołana Uchwałą Rady Miasta nr </w:t>
      </w:r>
      <w:r w:rsidR="009B0FA4" w:rsidRPr="009B0FA4">
        <w:rPr>
          <w:rFonts w:ascii="Cambria" w:hAnsi="Cambria"/>
          <w:sz w:val="24"/>
          <w:szCs w:val="24"/>
        </w:rPr>
        <w:t>II/7/24</w:t>
      </w:r>
      <w:r w:rsidR="009B0FA4" w:rsidRPr="009B0FA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w dniu 15 maja 2024 roku. </w:t>
      </w:r>
    </w:p>
    <w:p w14:paraId="26CB09B3" w14:textId="5E0E3691" w:rsidR="00747A57" w:rsidRDefault="009B0FA4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Uchwałą nr </w:t>
      </w:r>
      <w:r w:rsidRPr="009B0FA4">
        <w:rPr>
          <w:rFonts w:ascii="Cambria" w:hAnsi="Cambria"/>
          <w:sz w:val="24"/>
          <w:szCs w:val="24"/>
        </w:rPr>
        <w:t>XV/384/25</w:t>
      </w:r>
      <w:r>
        <w:rPr>
          <w:rFonts w:ascii="Cambria" w:hAnsi="Cambria"/>
          <w:sz w:val="24"/>
          <w:szCs w:val="24"/>
        </w:rPr>
        <w:t xml:space="preserve"> z dnia </w:t>
      </w:r>
      <w:r w:rsidRPr="009B0FA4">
        <w:rPr>
          <w:rFonts w:ascii="Cambria" w:hAnsi="Cambria"/>
          <w:sz w:val="24"/>
          <w:szCs w:val="24"/>
        </w:rPr>
        <w:t>05.03.2025</w:t>
      </w:r>
      <w:r>
        <w:rPr>
          <w:rFonts w:ascii="Cambria" w:hAnsi="Cambria"/>
          <w:sz w:val="24"/>
          <w:szCs w:val="24"/>
        </w:rPr>
        <w:t xml:space="preserve"> r. uległ zmianie zakres zadań Komisji Gospodarki Komunalnej. Obecnie są to:</w:t>
      </w:r>
    </w:p>
    <w:p w14:paraId="3E3DCF1E" w14:textId="69E7EDB6" w:rsidR="009B0FA4" w:rsidRDefault="009B0FA4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drogi publiczne,</w:t>
      </w:r>
    </w:p>
    <w:p w14:paraId="272DBE98" w14:textId="3ACAFD19" w:rsidR="009B0FA4" w:rsidRDefault="009B0FA4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oczyszczanie miasta,</w:t>
      </w:r>
    </w:p>
    <w:p w14:paraId="2E2DC0B6" w14:textId="6FE449DE" w:rsidR="009B0FA4" w:rsidRDefault="009B0FA4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gospodarka odpadami komunalnymi,</w:t>
      </w:r>
    </w:p>
    <w:p w14:paraId="17D8D7E8" w14:textId="1FA3E1A6" w:rsidR="009B0FA4" w:rsidRDefault="009B0FA4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transport zbiorowy,</w:t>
      </w:r>
    </w:p>
    <w:p w14:paraId="43A1C9D5" w14:textId="6346C11F" w:rsidR="009B0FA4" w:rsidRDefault="009B0FA4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cmentarze,</w:t>
      </w:r>
    </w:p>
    <w:p w14:paraId="4E42D6B6" w14:textId="162478DD" w:rsidR="009B0FA4" w:rsidRDefault="009B0FA4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gminne budownictwo mieszkaniowe,</w:t>
      </w:r>
    </w:p>
    <w:p w14:paraId="21E0AF0E" w14:textId="78AE3966" w:rsidR="009B0FA4" w:rsidRDefault="009B0FA4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gminny zasób mieszkaniowy,</w:t>
      </w:r>
    </w:p>
    <w:p w14:paraId="0B1F2940" w14:textId="38A73C7E" w:rsidR="009B0FA4" w:rsidRDefault="009B0FA4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obrót mieniem komunalnym.</w:t>
      </w:r>
    </w:p>
    <w:p w14:paraId="16709779" w14:textId="3CB540C0" w:rsidR="00747A57" w:rsidRDefault="00747A57" w:rsidP="00747A57">
      <w:pPr>
        <w:jc w:val="both"/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 xml:space="preserve">Komisja w okresie sprawozdawczym odbyła </w:t>
      </w:r>
      <w:r w:rsidR="00530237">
        <w:rPr>
          <w:rFonts w:ascii="Cambria" w:hAnsi="Cambria"/>
          <w:sz w:val="24"/>
          <w:szCs w:val="24"/>
        </w:rPr>
        <w:t>14</w:t>
      </w:r>
      <w:r w:rsidRPr="00747A57">
        <w:rPr>
          <w:rFonts w:ascii="Cambria" w:hAnsi="Cambria"/>
          <w:sz w:val="24"/>
          <w:szCs w:val="24"/>
        </w:rPr>
        <w:t xml:space="preserve"> posiedzeń w zaplanowanych terminach. </w:t>
      </w:r>
    </w:p>
    <w:p w14:paraId="0F01F3F3" w14:textId="4F1DD7DD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tym czasie Komisja opiniowała 190 projektów uchwał, większość z nich dotyczyła dziedziny Gospodarki Nieruchomościami i Geodezji.</w:t>
      </w:r>
    </w:p>
    <w:p w14:paraId="5F6C9C64" w14:textId="340E8049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Komisja odbyła jedno wyjazdowe posiedzenie w siedzibie </w:t>
      </w:r>
      <w:r w:rsidRPr="00530237">
        <w:rPr>
          <w:rFonts w:ascii="Cambria" w:hAnsi="Cambria"/>
          <w:sz w:val="24"/>
          <w:szCs w:val="24"/>
        </w:rPr>
        <w:t>Okręgowe</w:t>
      </w:r>
      <w:r>
        <w:rPr>
          <w:rFonts w:ascii="Cambria" w:hAnsi="Cambria"/>
          <w:sz w:val="24"/>
          <w:szCs w:val="24"/>
        </w:rPr>
        <w:t>go</w:t>
      </w:r>
      <w:r w:rsidRPr="00530237">
        <w:rPr>
          <w:rFonts w:ascii="Cambria" w:hAnsi="Cambria"/>
          <w:sz w:val="24"/>
          <w:szCs w:val="24"/>
        </w:rPr>
        <w:t xml:space="preserve"> Przedsiębiorstw</w:t>
      </w:r>
      <w:r>
        <w:rPr>
          <w:rFonts w:ascii="Cambria" w:hAnsi="Cambria"/>
          <w:sz w:val="24"/>
          <w:szCs w:val="24"/>
        </w:rPr>
        <w:t>a</w:t>
      </w:r>
      <w:r w:rsidRPr="00530237">
        <w:rPr>
          <w:rFonts w:ascii="Cambria" w:hAnsi="Cambria"/>
          <w:sz w:val="24"/>
          <w:szCs w:val="24"/>
        </w:rPr>
        <w:t xml:space="preserve"> Energetyki Cieplnej</w:t>
      </w:r>
      <w:r>
        <w:rPr>
          <w:rFonts w:ascii="Cambria" w:hAnsi="Cambria"/>
          <w:sz w:val="24"/>
          <w:szCs w:val="24"/>
        </w:rPr>
        <w:t>, gdzie spotkała się z Prezesem Wojciechem Folejewskim.</w:t>
      </w:r>
    </w:p>
    <w:p w14:paraId="2CDC0EF3" w14:textId="7F806A02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Gośćmi Komisji w okresie sprawozdawczym byli między innymi:</w:t>
      </w:r>
    </w:p>
    <w:p w14:paraId="03D03983" w14:textId="243BFAA6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Pani Wiceprezydent Oktawia Gorzeńska,</w:t>
      </w:r>
    </w:p>
    <w:p w14:paraId="516B405B" w14:textId="7C6FBCDE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</w:rPr>
        <w:t>Pan Wiceprezydent Maciej Zielonka,</w:t>
      </w:r>
    </w:p>
    <w:p w14:paraId="4EB1CBE8" w14:textId="502A0ED8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 Wiceprezydent Bartłomiej Austen,</w:t>
      </w:r>
    </w:p>
    <w:p w14:paraId="21535150" w14:textId="0E403757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 Wiceprezydent Rafał Geremek,</w:t>
      </w:r>
    </w:p>
    <w:p w14:paraId="6A522EB5" w14:textId="78A85CB2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 Dyrektor Mariusz Bzdęga,</w:t>
      </w:r>
    </w:p>
    <w:p w14:paraId="07C313D5" w14:textId="10DC7CB1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Pani Skarbnik Honorata Krupka,</w:t>
      </w:r>
    </w:p>
    <w:p w14:paraId="54B4A784" w14:textId="7A507A1F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- Pan Dyrektor ZDiZ Michał Felon,</w:t>
      </w:r>
    </w:p>
    <w:p w14:paraId="34EB7CA9" w14:textId="117043BD" w:rsidR="00202AD5" w:rsidRDefault="00202AD5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 Dyrektor ZKM Gdynia Hubert Kołodziejski,</w:t>
      </w:r>
    </w:p>
    <w:p w14:paraId="36631A1A" w14:textId="31B8CC20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 Naczelnik Krzysztof Kowieski,</w:t>
      </w:r>
    </w:p>
    <w:p w14:paraId="3C1E5F60" w14:textId="2D7CF50C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 Naczelni</w:t>
      </w:r>
      <w:r w:rsidR="00202AD5"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 xml:space="preserve"> Bartosz Frankowski,</w:t>
      </w:r>
    </w:p>
    <w:p w14:paraId="779CA02A" w14:textId="27F9B110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 Konserwator Robert Hirsch</w:t>
      </w:r>
    </w:p>
    <w:p w14:paraId="603D09A9" w14:textId="110EB074" w:rsidR="00202AD5" w:rsidRDefault="00202AD5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Zastępca Dyrektora ZDiZ Pan Dawid Czechowski,</w:t>
      </w:r>
    </w:p>
    <w:p w14:paraId="0044068B" w14:textId="35A42FF9" w:rsidR="00202AD5" w:rsidRDefault="00202AD5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</w:t>
      </w:r>
      <w:r w:rsidR="00314C34">
        <w:rPr>
          <w:rFonts w:ascii="Cambria" w:hAnsi="Cambria"/>
          <w:sz w:val="24"/>
          <w:szCs w:val="24"/>
        </w:rPr>
        <w:t xml:space="preserve"> wielu</w:t>
      </w:r>
      <w:r>
        <w:rPr>
          <w:rFonts w:ascii="Cambria" w:hAnsi="Cambria"/>
          <w:sz w:val="24"/>
          <w:szCs w:val="24"/>
        </w:rPr>
        <w:t xml:space="preserve"> inn</w:t>
      </w:r>
      <w:r w:rsidR="00314C34">
        <w:rPr>
          <w:rFonts w:ascii="Cambria" w:hAnsi="Cambria"/>
          <w:sz w:val="24"/>
          <w:szCs w:val="24"/>
        </w:rPr>
        <w:t>ych</w:t>
      </w:r>
      <w:r>
        <w:rPr>
          <w:rFonts w:ascii="Cambria" w:hAnsi="Cambria"/>
          <w:sz w:val="24"/>
          <w:szCs w:val="24"/>
        </w:rPr>
        <w:t>.</w:t>
      </w:r>
    </w:p>
    <w:p w14:paraId="789710D8" w14:textId="7BFCDE93" w:rsidR="00202AD5" w:rsidRDefault="00202AD5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Poza opiniowaniem uchwał Komisja organizowała spotkania tematyczne, takie jak:</w:t>
      </w:r>
    </w:p>
    <w:p w14:paraId="5720F091" w14:textId="60722AAE" w:rsidR="00202AD5" w:rsidRDefault="00202AD5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 Biurem ds. Energetyki ws. wymiany pieców,</w:t>
      </w:r>
    </w:p>
    <w:p w14:paraId="11FC03E4" w14:textId="1E1289F7" w:rsidR="00202AD5" w:rsidRDefault="00202AD5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 ZDiZ ws. SPP,</w:t>
      </w:r>
    </w:p>
    <w:p w14:paraId="6370675A" w14:textId="3472CA39" w:rsidR="00202AD5" w:rsidRDefault="00202AD5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 Wydziałem Inwestycji ws. planów inwestycyjnych na 2025 rok,</w:t>
      </w:r>
    </w:p>
    <w:p w14:paraId="2355ACE7" w14:textId="4170C084" w:rsidR="00202AD5" w:rsidRDefault="00202AD5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 ZDiZ ws. raportu z odśnieżania ulic i ciągów pieszych,</w:t>
      </w:r>
    </w:p>
    <w:p w14:paraId="4BAA44EA" w14:textId="433315D8" w:rsidR="00202AD5" w:rsidRDefault="00202AD5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z </w:t>
      </w:r>
      <w:r w:rsidR="00314C34">
        <w:rPr>
          <w:rFonts w:ascii="Cambria" w:hAnsi="Cambria"/>
          <w:sz w:val="24"/>
          <w:szCs w:val="24"/>
        </w:rPr>
        <w:t>Wydziałem Nadzoru Właścicielskiego ws. awarii cieplnej w lutym 2025r.</w:t>
      </w:r>
    </w:p>
    <w:p w14:paraId="59C44C3E" w14:textId="0596E21A" w:rsidR="00F4067D" w:rsidRPr="00F4067D" w:rsidRDefault="00F4067D" w:rsidP="00F4067D">
      <w:pPr>
        <w:jc w:val="both"/>
        <w:rPr>
          <w:rFonts w:ascii="Cambria" w:hAnsi="Cambria"/>
          <w:sz w:val="24"/>
          <w:szCs w:val="24"/>
        </w:rPr>
      </w:pPr>
      <w:r w:rsidRPr="00F4067D">
        <w:rPr>
          <w:rFonts w:ascii="Cambria" w:hAnsi="Cambria"/>
          <w:sz w:val="24"/>
          <w:szCs w:val="24"/>
        </w:rPr>
        <w:t xml:space="preserve">Terminem stałym posiedzeń komisji był </w:t>
      </w:r>
      <w:r>
        <w:rPr>
          <w:rFonts w:ascii="Cambria" w:hAnsi="Cambria"/>
          <w:sz w:val="24"/>
          <w:szCs w:val="24"/>
        </w:rPr>
        <w:t xml:space="preserve">głównie </w:t>
      </w:r>
      <w:r w:rsidR="00314C34">
        <w:rPr>
          <w:rFonts w:ascii="Cambria" w:hAnsi="Cambria"/>
          <w:sz w:val="24"/>
          <w:szCs w:val="24"/>
        </w:rPr>
        <w:t>czwartek</w:t>
      </w:r>
      <w:r w:rsidRPr="00F4067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przed Sesją Rady Miasta</w:t>
      </w:r>
      <w:r w:rsidRPr="00F4067D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br/>
      </w:r>
      <w:r w:rsidRPr="00F4067D">
        <w:rPr>
          <w:rFonts w:ascii="Cambria" w:hAnsi="Cambria"/>
          <w:sz w:val="24"/>
          <w:szCs w:val="24"/>
        </w:rPr>
        <w:t xml:space="preserve">a w razie konieczności również inne terminy. Komisja spotyka się i pracuje według planu, </w:t>
      </w:r>
      <w:r w:rsidR="00314C34">
        <w:rPr>
          <w:rFonts w:ascii="Cambria" w:hAnsi="Cambria"/>
          <w:sz w:val="24"/>
          <w:szCs w:val="24"/>
        </w:rPr>
        <w:t>przyjętego w 2024 roku</w:t>
      </w:r>
      <w:r w:rsidRPr="00F4067D">
        <w:rPr>
          <w:rFonts w:ascii="Cambria" w:hAnsi="Cambria"/>
          <w:sz w:val="24"/>
          <w:szCs w:val="24"/>
        </w:rPr>
        <w:t xml:space="preserve">, oraz opiniuje uchwały </w:t>
      </w:r>
      <w:r w:rsidR="00CF4A98">
        <w:rPr>
          <w:rFonts w:ascii="Cambria" w:hAnsi="Cambria"/>
          <w:sz w:val="24"/>
          <w:szCs w:val="24"/>
        </w:rPr>
        <w:t xml:space="preserve">dotyczące tematyki pracy </w:t>
      </w:r>
      <w:r w:rsidR="00314C34">
        <w:rPr>
          <w:rFonts w:ascii="Cambria" w:hAnsi="Cambria"/>
          <w:sz w:val="24"/>
          <w:szCs w:val="24"/>
        </w:rPr>
        <w:t>K</w:t>
      </w:r>
      <w:r w:rsidR="00CF4A98">
        <w:rPr>
          <w:rFonts w:ascii="Cambria" w:hAnsi="Cambria"/>
          <w:sz w:val="24"/>
          <w:szCs w:val="24"/>
        </w:rPr>
        <w:t xml:space="preserve">omisji. </w:t>
      </w:r>
      <w:r w:rsidRPr="00F4067D">
        <w:rPr>
          <w:rFonts w:ascii="Cambria" w:hAnsi="Cambria"/>
          <w:sz w:val="24"/>
          <w:szCs w:val="24"/>
        </w:rPr>
        <w:t xml:space="preserve">Od </w:t>
      </w:r>
      <w:r>
        <w:rPr>
          <w:rFonts w:ascii="Cambria" w:hAnsi="Cambria"/>
          <w:sz w:val="24"/>
          <w:szCs w:val="24"/>
        </w:rPr>
        <w:t>maja</w:t>
      </w:r>
      <w:r w:rsidRPr="00F4067D">
        <w:rPr>
          <w:rFonts w:ascii="Cambria" w:hAnsi="Cambria"/>
          <w:sz w:val="24"/>
          <w:szCs w:val="24"/>
        </w:rPr>
        <w:t xml:space="preserve"> 202</w:t>
      </w:r>
      <w:r>
        <w:rPr>
          <w:rFonts w:ascii="Cambria" w:hAnsi="Cambria"/>
          <w:sz w:val="24"/>
          <w:szCs w:val="24"/>
        </w:rPr>
        <w:t>4</w:t>
      </w:r>
      <w:r w:rsidR="00314C34">
        <w:rPr>
          <w:rFonts w:ascii="Cambria" w:hAnsi="Cambria"/>
          <w:sz w:val="24"/>
          <w:szCs w:val="24"/>
        </w:rPr>
        <w:t>r.</w:t>
      </w:r>
      <w:r w:rsidRPr="00F4067D">
        <w:rPr>
          <w:rFonts w:ascii="Cambria" w:hAnsi="Cambria"/>
          <w:sz w:val="24"/>
          <w:szCs w:val="24"/>
        </w:rPr>
        <w:t xml:space="preserve"> do </w:t>
      </w:r>
      <w:r>
        <w:rPr>
          <w:rFonts w:ascii="Cambria" w:hAnsi="Cambria"/>
          <w:sz w:val="24"/>
          <w:szCs w:val="24"/>
        </w:rPr>
        <w:t>1</w:t>
      </w:r>
      <w:r w:rsidR="00314C34">
        <w:rPr>
          <w:rFonts w:ascii="Cambria" w:hAnsi="Cambria"/>
          <w:sz w:val="24"/>
          <w:szCs w:val="24"/>
        </w:rPr>
        <w:t>7</w:t>
      </w:r>
      <w:r>
        <w:rPr>
          <w:rFonts w:ascii="Cambria" w:hAnsi="Cambria"/>
          <w:sz w:val="24"/>
          <w:szCs w:val="24"/>
        </w:rPr>
        <w:t xml:space="preserve"> </w:t>
      </w:r>
      <w:r w:rsidR="00314C34">
        <w:rPr>
          <w:rFonts w:ascii="Cambria" w:hAnsi="Cambria"/>
          <w:sz w:val="24"/>
          <w:szCs w:val="24"/>
        </w:rPr>
        <w:t>kwietnia</w:t>
      </w:r>
      <w:r w:rsidRPr="00F4067D">
        <w:rPr>
          <w:rFonts w:ascii="Cambria" w:hAnsi="Cambria"/>
          <w:sz w:val="24"/>
          <w:szCs w:val="24"/>
        </w:rPr>
        <w:t xml:space="preserve"> 202</w:t>
      </w:r>
      <w:r>
        <w:rPr>
          <w:rFonts w:ascii="Cambria" w:hAnsi="Cambria"/>
          <w:sz w:val="24"/>
          <w:szCs w:val="24"/>
        </w:rPr>
        <w:t>5</w:t>
      </w:r>
      <w:r w:rsidRPr="00F4067D">
        <w:rPr>
          <w:rFonts w:ascii="Cambria" w:hAnsi="Cambria"/>
          <w:sz w:val="24"/>
          <w:szCs w:val="24"/>
        </w:rPr>
        <w:t xml:space="preserve">r. Komisja </w:t>
      </w:r>
      <w:r w:rsidR="00314C34">
        <w:rPr>
          <w:rFonts w:ascii="Cambria" w:hAnsi="Cambria"/>
          <w:sz w:val="24"/>
          <w:szCs w:val="24"/>
        </w:rPr>
        <w:t>p</w:t>
      </w:r>
      <w:r w:rsidRPr="00F4067D">
        <w:rPr>
          <w:rFonts w:ascii="Cambria" w:hAnsi="Cambria"/>
          <w:sz w:val="24"/>
          <w:szCs w:val="24"/>
        </w:rPr>
        <w:t xml:space="preserve">odjęła </w:t>
      </w:r>
      <w:r w:rsidR="00314C34">
        <w:rPr>
          <w:rFonts w:ascii="Cambria" w:hAnsi="Cambria"/>
          <w:sz w:val="24"/>
          <w:szCs w:val="24"/>
        </w:rPr>
        <w:t>X</w:t>
      </w:r>
      <w:r w:rsidRPr="00F4067D">
        <w:rPr>
          <w:rFonts w:ascii="Cambria" w:hAnsi="Cambria"/>
          <w:sz w:val="24"/>
          <w:szCs w:val="24"/>
        </w:rPr>
        <w:t xml:space="preserve"> uchwał</w:t>
      </w:r>
      <w:r w:rsidR="00CF4A98">
        <w:rPr>
          <w:rFonts w:ascii="Cambria" w:hAnsi="Cambria"/>
          <w:sz w:val="24"/>
          <w:szCs w:val="24"/>
        </w:rPr>
        <w:t>.</w:t>
      </w:r>
    </w:p>
    <w:p w14:paraId="627AD74C" w14:textId="2027C4EB" w:rsidR="00C039A1" w:rsidRDefault="00F4067D" w:rsidP="00CF4A98">
      <w:pPr>
        <w:jc w:val="both"/>
        <w:rPr>
          <w:rFonts w:ascii="Cambria" w:hAnsi="Cambria"/>
          <w:sz w:val="24"/>
          <w:szCs w:val="24"/>
        </w:rPr>
      </w:pPr>
      <w:r w:rsidRPr="00F4067D">
        <w:rPr>
          <w:rFonts w:ascii="Cambria" w:hAnsi="Cambria"/>
          <w:sz w:val="24"/>
          <w:szCs w:val="24"/>
        </w:rPr>
        <w:t>Obsługę biurową Komisji zapewniają pracownicy BRM</w:t>
      </w:r>
      <w:r w:rsidR="00CF4A98">
        <w:rPr>
          <w:rFonts w:ascii="Cambria" w:hAnsi="Cambria"/>
          <w:sz w:val="24"/>
          <w:szCs w:val="24"/>
        </w:rPr>
        <w:t>.</w:t>
      </w:r>
    </w:p>
    <w:p w14:paraId="44FD3E7C" w14:textId="3AE227B8" w:rsidR="00CF4A98" w:rsidRPr="00CF4A98" w:rsidRDefault="00CF4A98" w:rsidP="00CF4A98">
      <w:pPr>
        <w:jc w:val="right"/>
        <w:rPr>
          <w:rFonts w:ascii="Cambria" w:hAnsi="Cambria"/>
          <w:i/>
          <w:iCs/>
          <w:sz w:val="24"/>
          <w:szCs w:val="24"/>
        </w:rPr>
      </w:pPr>
      <w:r w:rsidRPr="00CF4A98">
        <w:rPr>
          <w:rFonts w:ascii="Cambria" w:hAnsi="Cambria"/>
          <w:i/>
          <w:iCs/>
          <w:sz w:val="24"/>
          <w:szCs w:val="24"/>
        </w:rPr>
        <w:t>Przewodnicząc</w:t>
      </w:r>
      <w:r w:rsidR="00314C34">
        <w:rPr>
          <w:rFonts w:ascii="Cambria" w:hAnsi="Cambria"/>
          <w:i/>
          <w:iCs/>
          <w:sz w:val="24"/>
          <w:szCs w:val="24"/>
        </w:rPr>
        <w:t>y</w:t>
      </w:r>
      <w:r w:rsidRPr="00CF4A98">
        <w:rPr>
          <w:rFonts w:ascii="Cambria" w:hAnsi="Cambria"/>
          <w:i/>
          <w:iCs/>
          <w:sz w:val="24"/>
          <w:szCs w:val="24"/>
        </w:rPr>
        <w:t xml:space="preserve"> Komisji</w:t>
      </w:r>
      <w:r w:rsidR="00314C34">
        <w:rPr>
          <w:rFonts w:ascii="Cambria" w:hAnsi="Cambria"/>
          <w:i/>
          <w:iCs/>
          <w:sz w:val="24"/>
          <w:szCs w:val="24"/>
        </w:rPr>
        <w:t xml:space="preserve"> Gospodarki Komunalnej</w:t>
      </w:r>
    </w:p>
    <w:p w14:paraId="709CECB9" w14:textId="70CDC6FC" w:rsidR="00CF4A98" w:rsidRPr="00CF4A98" w:rsidRDefault="00314C34" w:rsidP="00CF4A98">
      <w:pPr>
        <w:jc w:val="right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Norbert Anisowicz</w:t>
      </w:r>
    </w:p>
    <w:sectPr w:rsidR="00CF4A98" w:rsidRPr="00CF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C6E4C" w14:textId="77777777" w:rsidR="00DE2605" w:rsidRDefault="00DE2605" w:rsidP="00747A57">
      <w:pPr>
        <w:spacing w:after="0" w:line="240" w:lineRule="auto"/>
      </w:pPr>
      <w:r>
        <w:separator/>
      </w:r>
    </w:p>
  </w:endnote>
  <w:endnote w:type="continuationSeparator" w:id="0">
    <w:p w14:paraId="63B07BAC" w14:textId="77777777" w:rsidR="00DE2605" w:rsidRDefault="00DE2605" w:rsidP="0074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65F5A" w14:textId="77777777" w:rsidR="00DE2605" w:rsidRDefault="00DE2605" w:rsidP="00747A57">
      <w:pPr>
        <w:spacing w:after="0" w:line="240" w:lineRule="auto"/>
      </w:pPr>
      <w:r>
        <w:separator/>
      </w:r>
    </w:p>
  </w:footnote>
  <w:footnote w:type="continuationSeparator" w:id="0">
    <w:p w14:paraId="75D56774" w14:textId="77777777" w:rsidR="00DE2605" w:rsidRDefault="00DE2605" w:rsidP="00747A57">
      <w:pPr>
        <w:spacing w:after="0" w:line="240" w:lineRule="auto"/>
      </w:pPr>
      <w:r>
        <w:continuationSeparator/>
      </w:r>
    </w:p>
  </w:footnote>
  <w:footnote w:id="1">
    <w:p w14:paraId="5C50F844" w14:textId="77777777" w:rsidR="00747A57" w:rsidRDefault="00747A57" w:rsidP="00747A57">
      <w:pPr>
        <w:pStyle w:val="Tekstprzypisudolnego"/>
        <w:rPr>
          <w:sz w:val="16"/>
          <w:szCs w:val="16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Zm.: Dz. U. z 2024 r. poz. 1572, 1907, 1940,</w:t>
      </w:r>
    </w:p>
  </w:footnote>
  <w:footnote w:id="2">
    <w:p w14:paraId="2951320E" w14:textId="77777777" w:rsidR="00747A57" w:rsidRDefault="00747A57" w:rsidP="00747A57">
      <w:pPr>
        <w:pStyle w:val="Tekstprzypisudolnego"/>
        <w:rPr>
          <w:sz w:val="16"/>
          <w:szCs w:val="16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sz w:val="16"/>
          <w:szCs w:val="16"/>
        </w:rPr>
        <w:t xml:space="preserve">Zm.: </w:t>
      </w:r>
      <w:r>
        <w:rPr>
          <w:rFonts w:ascii="Cambria" w:hAnsi="Cambria"/>
          <w:sz w:val="16"/>
          <w:szCs w:val="16"/>
        </w:rPr>
        <w:t>Dz. Urz. Woj. Pom. z 2021 r. poz. 1; Dz. Urz. Woj. Pom. z 2025r.  poz. 81, poz. 502</w:t>
      </w:r>
    </w:p>
    <w:p w14:paraId="2AFA0566" w14:textId="77777777" w:rsidR="00747A57" w:rsidRDefault="00747A57" w:rsidP="00747A5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F079D"/>
    <w:multiLevelType w:val="hybridMultilevel"/>
    <w:tmpl w:val="89085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74888"/>
    <w:multiLevelType w:val="hybridMultilevel"/>
    <w:tmpl w:val="386E6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242795">
    <w:abstractNumId w:val="1"/>
  </w:num>
  <w:num w:numId="2" w16cid:durableId="1500850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57"/>
    <w:rsid w:val="00041BB7"/>
    <w:rsid w:val="000B665B"/>
    <w:rsid w:val="0016719F"/>
    <w:rsid w:val="00202AD5"/>
    <w:rsid w:val="00216D57"/>
    <w:rsid w:val="002F0FA3"/>
    <w:rsid w:val="00314C34"/>
    <w:rsid w:val="003C291E"/>
    <w:rsid w:val="00472C33"/>
    <w:rsid w:val="00530237"/>
    <w:rsid w:val="00616618"/>
    <w:rsid w:val="006976D4"/>
    <w:rsid w:val="006A62D8"/>
    <w:rsid w:val="00747A57"/>
    <w:rsid w:val="007B62CD"/>
    <w:rsid w:val="00816E36"/>
    <w:rsid w:val="00883647"/>
    <w:rsid w:val="00910492"/>
    <w:rsid w:val="00931A12"/>
    <w:rsid w:val="009B0FA4"/>
    <w:rsid w:val="00A23E7A"/>
    <w:rsid w:val="00B30CB0"/>
    <w:rsid w:val="00C039A1"/>
    <w:rsid w:val="00C3656E"/>
    <w:rsid w:val="00CF4A98"/>
    <w:rsid w:val="00D04685"/>
    <w:rsid w:val="00D70C8B"/>
    <w:rsid w:val="00DE2605"/>
    <w:rsid w:val="00F2255D"/>
    <w:rsid w:val="00F4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1DFB"/>
  <w15:chartTrackingRefBased/>
  <w15:docId w15:val="{17EE6868-E5E8-4676-A343-82B52320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7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A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A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A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A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A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7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7A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A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7A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A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A5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unhideWhenUsed/>
    <w:rsid w:val="00747A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7A5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747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Niemczyk</dc:creator>
  <cp:keywords/>
  <dc:description/>
  <cp:lastModifiedBy>Norbert Anisowicz</cp:lastModifiedBy>
  <cp:revision>11</cp:revision>
  <dcterms:created xsi:type="dcterms:W3CDTF">2025-03-10T11:27:00Z</dcterms:created>
  <dcterms:modified xsi:type="dcterms:W3CDTF">2025-04-15T23:05:00Z</dcterms:modified>
</cp:coreProperties>
</file>